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196D53C2"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#109 electronic</w:t>
      </w:r>
      <w:r w:rsidRPr="00CD55A8">
        <w:rPr>
          <w:rFonts w:ascii="Arial" w:eastAsia="MS Mincho" w:hAnsi="Arial"/>
          <w:b/>
          <w:sz w:val="24"/>
          <w:szCs w:val="24"/>
          <w:lang w:eastAsia="en-GB"/>
        </w:rPr>
        <w:tab/>
      </w:r>
      <w:r w:rsidR="00C05FC7" w:rsidRPr="00C05FC7">
        <w:rPr>
          <w:rFonts w:ascii="Arial" w:eastAsia="MS Mincho" w:hAnsi="Arial"/>
          <w:b/>
          <w:sz w:val="24"/>
          <w:szCs w:val="24"/>
          <w:lang w:eastAsia="en-GB"/>
        </w:rPr>
        <w:t>R2-2000714</w:t>
      </w:r>
    </w:p>
    <w:p w14:paraId="0C2B50FB" w14:textId="1B02F7A1" w:rsidR="00CD55A8" w:rsidRPr="00CD55A8" w:rsidRDefault="00CD55A8" w:rsidP="00CD55A8">
      <w:pPr>
        <w:widowControl w:val="0"/>
        <w:tabs>
          <w:tab w:val="left" w:pos="1701"/>
          <w:tab w:val="right" w:pos="9923"/>
        </w:tabs>
        <w:spacing w:before="120" w:after="0"/>
        <w:rPr>
          <w:rFonts w:ascii="Arial" w:eastAsia="MS Mincho" w:hAnsi="Arial"/>
          <w:b/>
          <w:sz w:val="24"/>
          <w:szCs w:val="24"/>
          <w:lang w:eastAsia="en-GB"/>
        </w:rPr>
      </w:pPr>
      <w:r w:rsidRPr="00CD55A8">
        <w:rPr>
          <w:rFonts w:ascii="Arial" w:hAnsi="Arial" w:cs="Arial"/>
          <w:b/>
          <w:sz w:val="24"/>
          <w:szCs w:val="24"/>
          <w:lang w:val="de-DE" w:eastAsia="zh-CN"/>
        </w:rPr>
        <w:t>24 Feb – 6 Mar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1ED569CC"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5A3C40" w:rsidRPr="005A3C40">
        <w:rPr>
          <w:rFonts w:ascii="Arial" w:hAnsi="Arial"/>
          <w:b/>
          <w:sz w:val="24"/>
        </w:rPr>
        <w:t>6.4.2.1</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4B4C899F"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5D11C6" w:rsidRPr="005A3C40">
        <w:rPr>
          <w:rFonts w:ascii="Arial" w:hAnsi="Arial"/>
          <w:b/>
          <w:sz w:val="24"/>
        </w:rPr>
        <w:t>M</w:t>
      </w:r>
      <w:r w:rsidR="00764817" w:rsidRPr="005A3C40">
        <w:rPr>
          <w:rFonts w:ascii="Arial" w:hAnsi="Arial"/>
          <w:b/>
          <w:sz w:val="24"/>
          <w:lang w:eastAsia="zh-CN"/>
        </w:rPr>
        <w:t>easurement</w:t>
      </w:r>
      <w:r w:rsidR="00764817" w:rsidRPr="005A3C40">
        <w:rPr>
          <w:rFonts w:ascii="Arial" w:hAnsi="Arial" w:hint="eastAsia"/>
          <w:b/>
          <w:sz w:val="24"/>
          <w:lang w:eastAsia="zh-CN"/>
        </w:rPr>
        <w:t xml:space="preserve"> and </w:t>
      </w:r>
      <w:r w:rsidR="008E12C9" w:rsidRPr="005A3C40">
        <w:rPr>
          <w:rFonts w:ascii="Arial" w:hAnsi="Arial"/>
          <w:b/>
          <w:sz w:val="24"/>
        </w:rPr>
        <w:t>reporting</w:t>
      </w:r>
      <w:r w:rsidR="00805B62" w:rsidRPr="005A3C40">
        <w:rPr>
          <w:rFonts w:ascii="Arial" w:hAnsi="Arial"/>
          <w:b/>
          <w:sz w:val="24"/>
        </w:rPr>
        <w:t xml:space="preserve"> </w:t>
      </w:r>
      <w:r w:rsidR="00764817" w:rsidRPr="005A3C40">
        <w:rPr>
          <w:rFonts w:ascii="Arial" w:hAnsi="Arial" w:hint="eastAsia"/>
          <w:b/>
          <w:sz w:val="24"/>
          <w:lang w:eastAsia="zh-CN"/>
        </w:rPr>
        <w:t xml:space="preserve">for SL-RSRP and SL </w:t>
      </w:r>
      <w:proofErr w:type="spellStart"/>
      <w:r w:rsidR="00764817" w:rsidRPr="005A3C40">
        <w:rPr>
          <w:rFonts w:ascii="Arial" w:hAnsi="Arial" w:hint="eastAsia"/>
          <w:b/>
          <w:sz w:val="24"/>
          <w:lang w:eastAsia="zh-CN"/>
        </w:rPr>
        <w:t>pathloss</w:t>
      </w:r>
      <w:proofErr w:type="spellEnd"/>
      <w:r w:rsidR="00764817" w:rsidRPr="005A3C40">
        <w:rPr>
          <w:rFonts w:ascii="Arial" w:hAnsi="Arial" w:hint="eastAsia"/>
          <w:b/>
          <w:sz w:val="24"/>
          <w:lang w:eastAsia="zh-CN"/>
        </w:rPr>
        <w:t xml:space="preserve"> for </w:t>
      </w:r>
      <w:r w:rsidR="00486165" w:rsidRPr="005A3C40">
        <w:rPr>
          <w:rFonts w:ascii="Arial" w:hAnsi="Arial"/>
          <w:b/>
          <w:sz w:val="24"/>
        </w:rPr>
        <w:t>open-loop power control</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0D43F3F9" w14:textId="77777777" w:rsidR="00EF67EC" w:rsidRPr="00DA3C49" w:rsidRDefault="00EF67EC" w:rsidP="008865D0">
      <w:pPr>
        <w:jc w:val="both"/>
        <w:rPr>
          <w:lang w:eastAsia="zh-CN"/>
        </w:rPr>
      </w:pPr>
      <w:r w:rsidRPr="00DA3C49">
        <w:rPr>
          <w:lang w:eastAsia="zh-CN"/>
        </w:rPr>
        <w:t>In RAN1 #98bis</w:t>
      </w:r>
      <w:r w:rsidR="00632DA7" w:rsidRPr="00DA3C49">
        <w:rPr>
          <w:lang w:eastAsia="zh-CN"/>
        </w:rPr>
        <w:t xml:space="preserve"> </w:t>
      </w:r>
      <w:bookmarkStart w:id="1" w:name="_GoBack"/>
      <w:r w:rsidR="00632DA7" w:rsidRPr="00DA3C49">
        <w:rPr>
          <w:lang w:eastAsia="zh-CN"/>
        </w:rPr>
        <w:t>[</w:t>
      </w:r>
      <w:bookmarkEnd w:id="1"/>
      <w:r w:rsidR="00632DA7" w:rsidRPr="00DA3C49">
        <w:rPr>
          <w:lang w:eastAsia="zh-CN"/>
        </w:rPr>
        <w:t>1]</w:t>
      </w:r>
      <w:r w:rsidRPr="00DA3C49">
        <w:rPr>
          <w:lang w:eastAsia="zh-CN"/>
        </w:rPr>
        <w:t xml:space="preserve">, the SL-RSRP </w:t>
      </w:r>
      <w:r w:rsidR="0078268C" w:rsidRPr="0078268C">
        <w:rPr>
          <w:lang w:eastAsia="zh-CN"/>
        </w:rPr>
        <w:t>measurement signalling between UEs</w:t>
      </w:r>
      <w:r w:rsidRPr="00DA3C49">
        <w:rPr>
          <w:lang w:eastAsia="zh-CN"/>
        </w:rPr>
        <w:t xml:space="preserve"> were discussed and 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5658" w14:paraId="1B9576E8" w14:textId="77777777" w:rsidTr="001A1AAE">
        <w:tc>
          <w:tcPr>
            <w:tcW w:w="9855" w:type="dxa"/>
            <w:shd w:val="clear" w:color="auto" w:fill="auto"/>
          </w:tcPr>
          <w:p w14:paraId="02F34A6A" w14:textId="77777777" w:rsidR="00CB0E93" w:rsidRDefault="00CB0E93" w:rsidP="00CB0E93">
            <w:pPr>
              <w:widowControl w:val="0"/>
              <w:snapToGrid w:val="0"/>
              <w:spacing w:before="100" w:beforeAutospacing="1" w:after="60" w:line="264" w:lineRule="auto"/>
              <w:jc w:val="both"/>
              <w:rPr>
                <w:lang w:eastAsia="zh-CN"/>
              </w:rPr>
            </w:pPr>
            <w:r w:rsidRPr="004A02C3">
              <w:rPr>
                <w:rFonts w:hint="eastAsia"/>
                <w:highlight w:val="green"/>
                <w:lang w:eastAsia="zh-CN"/>
              </w:rPr>
              <w:t>A</w:t>
            </w:r>
            <w:r w:rsidRPr="004A02C3">
              <w:rPr>
                <w:highlight w:val="green"/>
                <w:lang w:eastAsia="zh-CN"/>
              </w:rPr>
              <w:t>greements:</w:t>
            </w:r>
          </w:p>
          <w:p w14:paraId="4A7A6567" w14:textId="77777777" w:rsidR="00EF5658" w:rsidRPr="00DA3C49" w:rsidRDefault="00EF5658" w:rsidP="001A1AAE">
            <w:pPr>
              <w:widowControl w:val="0"/>
              <w:numPr>
                <w:ilvl w:val="0"/>
                <w:numId w:val="40"/>
              </w:numPr>
              <w:snapToGrid w:val="0"/>
              <w:spacing w:before="100" w:beforeAutospacing="1" w:after="60" w:line="264" w:lineRule="auto"/>
              <w:jc w:val="both"/>
            </w:pPr>
            <w:r w:rsidRPr="00DA3C49">
              <w:t xml:space="preserve">L3-filtered </w:t>
            </w:r>
            <w:proofErr w:type="spellStart"/>
            <w:r w:rsidRPr="00DA3C49">
              <w:t>sidelink</w:t>
            </w:r>
            <w:proofErr w:type="spellEnd"/>
            <w:r w:rsidRPr="00DA3C49">
              <w:t xml:space="preserve"> RSRP reporting (from RX UE to TX UE) for open-loop power control for PSCCH/PSSCH uses higher layer </w:t>
            </w:r>
            <w:proofErr w:type="spellStart"/>
            <w:r w:rsidRPr="00DA3C49">
              <w:t>signaling</w:t>
            </w:r>
            <w:proofErr w:type="spellEnd"/>
            <w:r w:rsidRPr="00DA3C49">
              <w:t xml:space="preserve">. </w:t>
            </w:r>
          </w:p>
          <w:p w14:paraId="5490F04B" w14:textId="77777777" w:rsidR="00EF5658" w:rsidRPr="00DA3C49" w:rsidRDefault="00EF5658" w:rsidP="001A1AAE">
            <w:pPr>
              <w:widowControl w:val="0"/>
              <w:numPr>
                <w:ilvl w:val="1"/>
                <w:numId w:val="40"/>
              </w:numPr>
              <w:snapToGrid w:val="0"/>
              <w:spacing w:before="100" w:beforeAutospacing="1" w:after="60" w:line="264" w:lineRule="auto"/>
              <w:jc w:val="both"/>
            </w:pPr>
            <w:r w:rsidRPr="00DA3C49">
              <w:t>Details (e.g., reporting layer, triggering condition, etc.) are up to RAN2.</w:t>
            </w:r>
          </w:p>
          <w:p w14:paraId="575F4FDA" w14:textId="77777777" w:rsidR="00EF5658" w:rsidRDefault="00EF5658" w:rsidP="00DA3C49">
            <w:pPr>
              <w:widowControl w:val="0"/>
              <w:numPr>
                <w:ilvl w:val="1"/>
                <w:numId w:val="40"/>
              </w:numPr>
              <w:snapToGrid w:val="0"/>
              <w:spacing w:before="100" w:beforeAutospacing="1" w:after="60" w:line="264" w:lineRule="auto"/>
              <w:jc w:val="both"/>
            </w:pPr>
            <w:r w:rsidRPr="00DA3C49">
              <w:t>FFS: Other details</w:t>
            </w:r>
          </w:p>
          <w:p w14:paraId="7E873988" w14:textId="77777777" w:rsidR="00CB0E93" w:rsidRDefault="00CB0E93" w:rsidP="00CB0E93">
            <w:pPr>
              <w:widowControl w:val="0"/>
              <w:snapToGrid w:val="0"/>
              <w:spacing w:before="100" w:beforeAutospacing="1" w:after="60" w:line="264" w:lineRule="auto"/>
              <w:jc w:val="both"/>
              <w:rPr>
                <w:lang w:eastAsia="zh-CN"/>
              </w:rPr>
            </w:pPr>
            <w:r w:rsidRPr="004A02C3">
              <w:rPr>
                <w:rFonts w:hint="eastAsia"/>
                <w:highlight w:val="green"/>
                <w:lang w:eastAsia="zh-CN"/>
              </w:rPr>
              <w:t>A</w:t>
            </w:r>
            <w:r w:rsidRPr="004A02C3">
              <w:rPr>
                <w:highlight w:val="green"/>
                <w:lang w:eastAsia="zh-CN"/>
              </w:rPr>
              <w:t>greements:</w:t>
            </w:r>
          </w:p>
          <w:p w14:paraId="24B7005B" w14:textId="77777777" w:rsidR="00CB0E93" w:rsidRPr="00DA3C49" w:rsidRDefault="00CB0E93" w:rsidP="00CB0E93">
            <w:pPr>
              <w:widowControl w:val="0"/>
              <w:numPr>
                <w:ilvl w:val="0"/>
                <w:numId w:val="40"/>
              </w:numPr>
              <w:snapToGrid w:val="0"/>
              <w:spacing w:before="100" w:beforeAutospacing="1" w:after="60" w:line="264" w:lineRule="auto"/>
              <w:jc w:val="both"/>
            </w:pPr>
            <w:r>
              <w:rPr>
                <w:rFonts w:eastAsia="Batang"/>
                <w:kern w:val="2"/>
                <w:lang w:val="en-US" w:eastAsia="ko-KR"/>
              </w:rPr>
              <w:t>For SL-RSRP measurement for SL open-loop power control, PSSCH DMRS is used.</w:t>
            </w:r>
            <w:r w:rsidRPr="00DA3C49">
              <w:t xml:space="preserve"> </w:t>
            </w:r>
          </w:p>
        </w:tc>
      </w:tr>
    </w:tbl>
    <w:p w14:paraId="4FFF5F92" w14:textId="77777777" w:rsidR="00532E8D" w:rsidRDefault="00EF67EC">
      <w:pPr>
        <w:spacing w:beforeLines="50" w:before="120"/>
        <w:jc w:val="both"/>
        <w:rPr>
          <w:lang w:eastAsia="zh-CN"/>
        </w:rPr>
      </w:pPr>
      <w:r>
        <w:rPr>
          <w:lang w:eastAsia="zh-CN"/>
        </w:rPr>
        <w:t>As indicated in the RAN1 agreement</w:t>
      </w:r>
      <w:r w:rsidR="00F33067">
        <w:rPr>
          <w:rFonts w:hint="eastAsia"/>
          <w:lang w:eastAsia="zh-CN"/>
        </w:rPr>
        <w:t>s</w:t>
      </w:r>
      <w:r>
        <w:rPr>
          <w:lang w:eastAsia="zh-CN"/>
        </w:rPr>
        <w:t xml:space="preserve">, the detailed </w:t>
      </w:r>
      <w:r w:rsidR="002E79A6">
        <w:rPr>
          <w:lang w:eastAsia="zh-CN"/>
        </w:rPr>
        <w:t>signalling</w:t>
      </w:r>
      <w:r>
        <w:rPr>
          <w:lang w:eastAsia="zh-CN"/>
        </w:rPr>
        <w:t xml:space="preserve"> design</w:t>
      </w:r>
      <w:r w:rsidR="00BC3EDF">
        <w:rPr>
          <w:lang w:eastAsia="zh-CN"/>
        </w:rPr>
        <w:t xml:space="preserve"> of SL-RSRP measurement is up to RAN2. </w:t>
      </w:r>
      <w:r w:rsidR="005B720D">
        <w:rPr>
          <w:lang w:eastAsia="zh-CN"/>
        </w:rPr>
        <w:t>S</w:t>
      </w:r>
      <w:r w:rsidR="00C73F9B">
        <w:rPr>
          <w:lang w:eastAsia="zh-CN"/>
        </w:rPr>
        <w:t xml:space="preserve">ome </w:t>
      </w:r>
      <w:r w:rsidR="00EB6229">
        <w:rPr>
          <w:lang w:eastAsia="zh-CN"/>
        </w:rPr>
        <w:t>associated</w:t>
      </w:r>
      <w:r w:rsidR="00C73F9B">
        <w:rPr>
          <w:lang w:eastAsia="zh-CN"/>
        </w:rPr>
        <w:t xml:space="preserve"> agreements </w:t>
      </w:r>
      <w:r w:rsidR="005B720D">
        <w:rPr>
          <w:lang w:eastAsia="zh-CN"/>
        </w:rPr>
        <w:t>have been</w:t>
      </w:r>
      <w:r w:rsidR="00C73F9B">
        <w:rPr>
          <w:lang w:eastAsia="zh-CN"/>
        </w:rPr>
        <w:t xml:space="preserve"> </w:t>
      </w:r>
      <w:r w:rsidR="00C73F9B" w:rsidRPr="00DA3C49">
        <w:rPr>
          <w:lang w:eastAsia="zh-CN"/>
        </w:rPr>
        <w:t>achieved</w:t>
      </w:r>
      <w:r w:rsidR="005B720D">
        <w:rPr>
          <w:lang w:eastAsia="zh-CN"/>
        </w:rPr>
        <w:t xml:space="preserve"> in RAN2 #108 [2]</w:t>
      </w:r>
      <w:r w:rsidR="00C73F9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C3EDF" w14:paraId="12D85C6E" w14:textId="77777777" w:rsidTr="00B07062">
        <w:tc>
          <w:tcPr>
            <w:tcW w:w="9855" w:type="dxa"/>
            <w:shd w:val="clear" w:color="auto" w:fill="auto"/>
          </w:tcPr>
          <w:p w14:paraId="13025436" w14:textId="77777777" w:rsidR="00BC3EDF" w:rsidRDefault="00BC3EDF" w:rsidP="00B07062">
            <w:pPr>
              <w:widowControl w:val="0"/>
              <w:snapToGrid w:val="0"/>
              <w:spacing w:before="100" w:beforeAutospacing="1" w:after="60" w:line="264" w:lineRule="auto"/>
              <w:jc w:val="both"/>
              <w:rPr>
                <w:lang w:eastAsia="zh-CN"/>
              </w:rPr>
            </w:pPr>
            <w:r w:rsidRPr="004A02C3">
              <w:rPr>
                <w:rFonts w:hint="eastAsia"/>
                <w:highlight w:val="green"/>
                <w:lang w:eastAsia="zh-CN"/>
              </w:rPr>
              <w:t>A</w:t>
            </w:r>
            <w:r w:rsidRPr="004A02C3">
              <w:rPr>
                <w:highlight w:val="green"/>
                <w:lang w:eastAsia="zh-CN"/>
              </w:rPr>
              <w:t>greements:</w:t>
            </w:r>
          </w:p>
          <w:p w14:paraId="5B654BDF" w14:textId="77777777" w:rsidR="00BC3EDF" w:rsidRPr="0000316C" w:rsidRDefault="0000316C" w:rsidP="00BC3EDF">
            <w:pPr>
              <w:widowControl w:val="0"/>
              <w:numPr>
                <w:ilvl w:val="0"/>
                <w:numId w:val="40"/>
              </w:numPr>
              <w:snapToGrid w:val="0"/>
              <w:spacing w:before="100" w:beforeAutospacing="1" w:after="60" w:line="264" w:lineRule="auto"/>
              <w:jc w:val="both"/>
            </w:pPr>
            <w:r w:rsidRPr="006808F8">
              <w:rPr>
                <w:noProof/>
                <w:lang w:val="en-US"/>
              </w:rPr>
              <w:t>TX UE provides SL measurement configuration via PC5-RRC signalling to Rx UE.</w:t>
            </w:r>
          </w:p>
          <w:p w14:paraId="581C82F3" w14:textId="77777777" w:rsidR="0000316C" w:rsidRPr="0000316C" w:rsidRDefault="0000316C" w:rsidP="00BC3EDF">
            <w:pPr>
              <w:widowControl w:val="0"/>
              <w:numPr>
                <w:ilvl w:val="0"/>
                <w:numId w:val="40"/>
              </w:numPr>
              <w:snapToGrid w:val="0"/>
              <w:spacing w:before="100" w:beforeAutospacing="1" w:after="60" w:line="264" w:lineRule="auto"/>
              <w:jc w:val="both"/>
            </w:pPr>
            <w:r w:rsidRPr="006808F8">
              <w:rPr>
                <w:noProof/>
                <w:lang w:val="en-US"/>
              </w:rPr>
              <w:t>Rx UE should be able to report the SL-RSRP to Tx UE via PC5-RRC signalling. It is not necessary to notify the gNB of the SL-RSRP measurement result.</w:t>
            </w:r>
          </w:p>
          <w:p w14:paraId="58D8956B" w14:textId="77777777" w:rsidR="0000316C" w:rsidRPr="0000316C" w:rsidRDefault="0000316C" w:rsidP="00BC3EDF">
            <w:pPr>
              <w:widowControl w:val="0"/>
              <w:numPr>
                <w:ilvl w:val="0"/>
                <w:numId w:val="40"/>
              </w:numPr>
              <w:snapToGrid w:val="0"/>
              <w:spacing w:before="100" w:beforeAutospacing="1" w:after="60" w:line="264" w:lineRule="auto"/>
              <w:jc w:val="both"/>
            </w:pPr>
            <w:r w:rsidRPr="006808F8">
              <w:rPr>
                <w:noProof/>
                <w:lang w:val="en-US"/>
              </w:rPr>
              <w:t>Both event triggered and periodical sidelink RSRP measurement report could be supported.</w:t>
            </w:r>
          </w:p>
          <w:p w14:paraId="07E90E5B" w14:textId="77777777" w:rsidR="0000316C" w:rsidRPr="00DA3C49" w:rsidRDefault="0000316C" w:rsidP="00BC3EDF">
            <w:pPr>
              <w:widowControl w:val="0"/>
              <w:numPr>
                <w:ilvl w:val="0"/>
                <w:numId w:val="40"/>
              </w:numPr>
              <w:snapToGrid w:val="0"/>
              <w:spacing w:before="100" w:beforeAutospacing="1" w:after="60" w:line="264" w:lineRule="auto"/>
              <w:jc w:val="both"/>
            </w:pPr>
            <w:r w:rsidRPr="006808F8">
              <w:rPr>
                <w:noProof/>
                <w:lang w:val="en-US"/>
              </w:rPr>
              <w:t>For the event triggered report, at least the Event</w:t>
            </w:r>
            <w:r>
              <w:rPr>
                <w:noProof/>
                <w:lang w:val="en-US"/>
              </w:rPr>
              <w:t xml:space="preserve"> A</w:t>
            </w:r>
            <w:r w:rsidRPr="006808F8">
              <w:rPr>
                <w:noProof/>
                <w:lang w:val="en-US"/>
              </w:rPr>
              <w:t>1 (</w:t>
            </w:r>
            <w:r>
              <w:rPr>
                <w:noProof/>
                <w:lang w:val="en-US"/>
              </w:rPr>
              <w:t>SL-</w:t>
            </w:r>
            <w:r w:rsidRPr="006808F8">
              <w:rPr>
                <w:noProof/>
                <w:lang w:val="en-US"/>
              </w:rPr>
              <w:t>RSRP exc</w:t>
            </w:r>
            <w:r>
              <w:rPr>
                <w:noProof/>
                <w:lang w:val="en-US"/>
              </w:rPr>
              <w:t>eeds a threshold) or the Event A</w:t>
            </w:r>
            <w:r w:rsidRPr="006808F8">
              <w:rPr>
                <w:noProof/>
                <w:lang w:val="en-US"/>
              </w:rPr>
              <w:t>2 (</w:t>
            </w:r>
            <w:r>
              <w:rPr>
                <w:noProof/>
                <w:lang w:val="en-US"/>
              </w:rPr>
              <w:t>SL-</w:t>
            </w:r>
            <w:r w:rsidRPr="006808F8">
              <w:rPr>
                <w:noProof/>
                <w:lang w:val="en-US"/>
              </w:rPr>
              <w:t>RSRP is lower than a threshold) shall be supported.</w:t>
            </w:r>
          </w:p>
        </w:tc>
      </w:tr>
    </w:tbl>
    <w:p w14:paraId="115E9140" w14:textId="3D2DA735" w:rsidR="00532E8D" w:rsidRDefault="00764817">
      <w:pPr>
        <w:spacing w:beforeLines="50" w:before="120"/>
        <w:jc w:val="both"/>
        <w:rPr>
          <w:lang w:eastAsia="zh-CN"/>
        </w:rPr>
      </w:pPr>
      <w:r>
        <w:rPr>
          <w:rFonts w:hint="eastAsia"/>
          <w:lang w:eastAsia="zh-CN"/>
        </w:rPr>
        <w:t xml:space="preserve">In addition, </w:t>
      </w:r>
      <w:r>
        <w:rPr>
          <w:lang w:eastAsia="zh-CN"/>
        </w:rPr>
        <w:t>some</w:t>
      </w:r>
      <w:r>
        <w:rPr>
          <w:rFonts w:hint="eastAsia"/>
          <w:lang w:eastAsia="zh-CN"/>
        </w:rPr>
        <w:t xml:space="preserve"> agreements regarding the SL </w:t>
      </w:r>
      <w:proofErr w:type="spellStart"/>
      <w:r>
        <w:rPr>
          <w:rFonts w:hint="eastAsia"/>
          <w:lang w:eastAsia="zh-CN"/>
        </w:rPr>
        <w:t>pathloss</w:t>
      </w:r>
      <w:proofErr w:type="spellEnd"/>
      <w:r>
        <w:rPr>
          <w:rFonts w:hint="eastAsia"/>
          <w:lang w:eastAsia="zh-CN"/>
        </w:rPr>
        <w:t xml:space="preserve"> used for open-loop power control were reached </w:t>
      </w:r>
      <w:r w:rsidR="00950F33">
        <w:rPr>
          <w:lang w:eastAsia="zh-CN"/>
        </w:rPr>
        <w:t>in</w:t>
      </w:r>
      <w:r>
        <w:rPr>
          <w:rFonts w:hint="eastAsia"/>
          <w:lang w:eastAsia="zh-CN"/>
        </w:rPr>
        <w:t xml:space="preserve"> RAN1</w:t>
      </w:r>
      <w:r w:rsidR="00950F33">
        <w:rPr>
          <w:lang w:eastAsia="zh-CN"/>
        </w:rPr>
        <w:t xml:space="preserve"> #97 [3]</w:t>
      </w:r>
      <w:r>
        <w:rPr>
          <w:rFonts w:hint="eastAsia"/>
          <w:lang w:eastAsia="zh-CN"/>
        </w:rPr>
        <w:t xml:space="preserve"> as well, and it might also lead to some impacts on the SL specific </w:t>
      </w:r>
      <w:r>
        <w:rPr>
          <w:lang w:eastAsia="zh-CN"/>
        </w:rPr>
        <w:t>measurement</w:t>
      </w:r>
      <w:r>
        <w:rPr>
          <w:rFonts w:hint="eastAsia"/>
          <w:lang w:eastAsia="zh-CN"/>
        </w:rPr>
        <w:t xml:space="preserve"> and reporting </w:t>
      </w:r>
      <w:r>
        <w:rPr>
          <w:lang w:eastAsia="zh-CN"/>
        </w:rPr>
        <w:t>framework</w:t>
      </w:r>
      <w:r>
        <w:rPr>
          <w:rFonts w:hint="eastAsia"/>
          <w:lang w:eastAsia="zh-CN"/>
        </w:rPr>
        <w:t xml:space="preserve"> by RAN2.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F33" w14:paraId="5B3EF805" w14:textId="77777777" w:rsidTr="00047761">
        <w:tc>
          <w:tcPr>
            <w:tcW w:w="9855" w:type="dxa"/>
            <w:shd w:val="clear" w:color="auto" w:fill="auto"/>
          </w:tcPr>
          <w:p w14:paraId="56E23D91" w14:textId="77777777" w:rsidR="00950F33" w:rsidRDefault="00950F33" w:rsidP="00047761">
            <w:pPr>
              <w:widowControl w:val="0"/>
              <w:snapToGrid w:val="0"/>
              <w:spacing w:before="100" w:beforeAutospacing="1" w:after="60" w:line="264" w:lineRule="auto"/>
              <w:jc w:val="both"/>
              <w:rPr>
                <w:lang w:eastAsia="zh-CN"/>
              </w:rPr>
            </w:pPr>
            <w:r w:rsidRPr="004A02C3">
              <w:rPr>
                <w:rFonts w:hint="eastAsia"/>
                <w:highlight w:val="green"/>
                <w:lang w:eastAsia="zh-CN"/>
              </w:rPr>
              <w:t>A</w:t>
            </w:r>
            <w:r w:rsidRPr="004A02C3">
              <w:rPr>
                <w:highlight w:val="green"/>
                <w:lang w:eastAsia="zh-CN"/>
              </w:rPr>
              <w:t>greements:</w:t>
            </w:r>
          </w:p>
          <w:p w14:paraId="4060C3A9" w14:textId="77777777" w:rsidR="00950F33" w:rsidRPr="00DA3C49" w:rsidRDefault="00950F33" w:rsidP="00047761">
            <w:pPr>
              <w:widowControl w:val="0"/>
              <w:numPr>
                <w:ilvl w:val="0"/>
                <w:numId w:val="40"/>
              </w:numPr>
              <w:snapToGrid w:val="0"/>
              <w:spacing w:before="100" w:beforeAutospacing="1" w:after="60" w:line="264" w:lineRule="auto"/>
              <w:jc w:val="both"/>
            </w:pPr>
            <w:bookmarkStart w:id="2" w:name="_Hlk31975530"/>
            <w:r w:rsidRPr="006B4831">
              <w:rPr>
                <w:rFonts w:hint="eastAsia"/>
                <w:lang w:eastAsia="ko-KR"/>
              </w:rPr>
              <w:t xml:space="preserve">For the </w:t>
            </w:r>
            <w:r w:rsidRPr="006B4831">
              <w:rPr>
                <w:lang w:eastAsia="ko-KR"/>
              </w:rPr>
              <w:t>SL open-loop power control</w:t>
            </w:r>
            <w:bookmarkEnd w:id="2"/>
            <w:r w:rsidRPr="006B4831">
              <w:rPr>
                <w:lang w:eastAsia="ko-KR"/>
              </w:rPr>
              <w:t xml:space="preserve">, a UE can be configured to use DL </w:t>
            </w:r>
            <w:proofErr w:type="spellStart"/>
            <w:r w:rsidRPr="006B4831">
              <w:rPr>
                <w:lang w:eastAsia="ko-KR"/>
              </w:rPr>
              <w:t>pathloss</w:t>
            </w:r>
            <w:proofErr w:type="spellEnd"/>
            <w:r w:rsidRPr="006B4831">
              <w:rPr>
                <w:lang w:eastAsia="ko-KR"/>
              </w:rPr>
              <w:t xml:space="preserve"> (</w:t>
            </w:r>
            <w:r w:rsidRPr="006B4831">
              <w:rPr>
                <w:rFonts w:hint="eastAsia"/>
                <w:lang w:eastAsia="ko-KR"/>
              </w:rPr>
              <w:t xml:space="preserve">between </w:t>
            </w:r>
            <w:r w:rsidRPr="006B4831">
              <w:rPr>
                <w:lang w:eastAsia="ko-KR"/>
              </w:rPr>
              <w:t xml:space="preserve">TX UE and </w:t>
            </w:r>
            <w:proofErr w:type="spellStart"/>
            <w:r w:rsidRPr="006B4831">
              <w:rPr>
                <w:lang w:eastAsia="ko-KR"/>
              </w:rPr>
              <w:t>gNB</w:t>
            </w:r>
            <w:proofErr w:type="spellEnd"/>
            <w:r w:rsidRPr="006B4831">
              <w:rPr>
                <w:lang w:eastAsia="ko-KR"/>
              </w:rPr>
              <w:t xml:space="preserve">) only, SL </w:t>
            </w:r>
            <w:proofErr w:type="spellStart"/>
            <w:r w:rsidRPr="006B4831">
              <w:rPr>
                <w:lang w:eastAsia="ko-KR"/>
              </w:rPr>
              <w:t>pathloss</w:t>
            </w:r>
            <w:proofErr w:type="spellEnd"/>
            <w:r w:rsidRPr="006B4831">
              <w:rPr>
                <w:lang w:eastAsia="ko-KR"/>
              </w:rPr>
              <w:t xml:space="preserve"> (between TX UE and RX UE) only, or both DL </w:t>
            </w:r>
            <w:proofErr w:type="spellStart"/>
            <w:r w:rsidRPr="006B4831">
              <w:rPr>
                <w:lang w:eastAsia="ko-KR"/>
              </w:rPr>
              <w:t>pathloss</w:t>
            </w:r>
            <w:proofErr w:type="spellEnd"/>
            <w:r w:rsidRPr="006B4831">
              <w:rPr>
                <w:lang w:eastAsia="ko-KR"/>
              </w:rPr>
              <w:t xml:space="preserve"> and SL </w:t>
            </w:r>
            <w:proofErr w:type="spellStart"/>
            <w:r w:rsidRPr="006B4831">
              <w:rPr>
                <w:lang w:eastAsia="ko-KR"/>
              </w:rPr>
              <w:t>pathloss</w:t>
            </w:r>
            <w:proofErr w:type="spellEnd"/>
            <w:r w:rsidRPr="00DA3C49">
              <w:t xml:space="preserve">. </w:t>
            </w:r>
          </w:p>
        </w:tc>
      </w:tr>
    </w:tbl>
    <w:p w14:paraId="650606AE" w14:textId="77777777" w:rsidR="00532E8D" w:rsidRDefault="00EF67EC">
      <w:pPr>
        <w:spacing w:beforeLines="50" w:before="120"/>
        <w:jc w:val="both"/>
        <w:rPr>
          <w:lang w:eastAsia="zh-CN"/>
        </w:rPr>
      </w:pPr>
      <w:r>
        <w:rPr>
          <w:lang w:eastAsia="zh-CN"/>
        </w:rPr>
        <w:t>In this contribution, we would like to</w:t>
      </w:r>
      <w:r w:rsidR="0000316C">
        <w:rPr>
          <w:lang w:eastAsia="zh-CN"/>
        </w:rPr>
        <w:t xml:space="preserve"> </w:t>
      </w:r>
      <w:r w:rsidR="0000316C">
        <w:rPr>
          <w:lang w:val="en-US" w:eastAsia="zh-CN"/>
        </w:rPr>
        <w:t xml:space="preserve">provide </w:t>
      </w:r>
      <w:r w:rsidR="0000316C">
        <w:rPr>
          <w:rFonts w:hint="eastAsia"/>
          <w:lang w:val="en-US" w:eastAsia="zh-CN"/>
        </w:rPr>
        <w:t xml:space="preserve">further </w:t>
      </w:r>
      <w:r w:rsidR="0000316C">
        <w:rPr>
          <w:lang w:val="en-US" w:eastAsia="zh-CN"/>
        </w:rPr>
        <w:t>analyses on</w:t>
      </w:r>
      <w:r w:rsidR="0020007D">
        <w:rPr>
          <w:lang w:val="en-US" w:eastAsia="zh-CN"/>
        </w:rPr>
        <w:t xml:space="preserve"> the SL RSRP </w:t>
      </w:r>
      <w:r w:rsidR="00764817">
        <w:rPr>
          <w:rFonts w:hint="eastAsia"/>
          <w:lang w:val="en-US" w:eastAsia="zh-CN"/>
        </w:rPr>
        <w:t xml:space="preserve">and SL </w:t>
      </w:r>
      <w:proofErr w:type="spellStart"/>
      <w:r w:rsidR="00764817">
        <w:rPr>
          <w:rFonts w:hint="eastAsia"/>
          <w:lang w:val="en-US" w:eastAsia="zh-CN"/>
        </w:rPr>
        <w:t>pathloss</w:t>
      </w:r>
      <w:proofErr w:type="spellEnd"/>
      <w:r w:rsidR="00764817">
        <w:rPr>
          <w:rFonts w:hint="eastAsia"/>
          <w:lang w:val="en-US" w:eastAsia="zh-CN"/>
        </w:rPr>
        <w:t xml:space="preserve"> </w:t>
      </w:r>
      <w:r w:rsidR="0020007D">
        <w:rPr>
          <w:lang w:val="en-US" w:eastAsia="zh-CN"/>
        </w:rPr>
        <w:t>reportin</w:t>
      </w:r>
      <w:r w:rsidR="009C389A">
        <w:rPr>
          <w:lang w:val="en-US" w:eastAsia="zh-CN"/>
        </w:rPr>
        <w:t>g</w:t>
      </w:r>
      <w:r>
        <w:rPr>
          <w:lang w:eastAsia="zh-CN"/>
        </w:rPr>
        <w:t>. Some related proposals will be provided.</w:t>
      </w:r>
    </w:p>
    <w:p w14:paraId="333B294A" w14:textId="77777777" w:rsidR="00570F75" w:rsidRDefault="00026DBA" w:rsidP="009E386A">
      <w:pPr>
        <w:pStyle w:val="1"/>
        <w:spacing w:before="0"/>
        <w:ind w:left="425" w:hanging="425"/>
        <w:jc w:val="both"/>
      </w:pPr>
      <w:r>
        <w:rPr>
          <w:rFonts w:hint="eastAsia"/>
        </w:rPr>
        <w:lastRenderedPageBreak/>
        <w:t>Discussion</w:t>
      </w:r>
    </w:p>
    <w:p w14:paraId="7FABBAD2" w14:textId="2467C0CF" w:rsidR="00EF67EC" w:rsidRPr="00EF67EC" w:rsidRDefault="00EF67EC" w:rsidP="00EF67EC">
      <w:pPr>
        <w:pStyle w:val="20"/>
        <w:numPr>
          <w:ilvl w:val="0"/>
          <w:numId w:val="0"/>
        </w:numPr>
        <w:ind w:left="567" w:hanging="567"/>
        <w:rPr>
          <w:lang w:eastAsia="zh-CN"/>
        </w:rPr>
      </w:pPr>
      <w:r>
        <w:rPr>
          <w:rFonts w:hint="eastAsia"/>
          <w:lang w:eastAsia="zh-CN"/>
        </w:rPr>
        <w:t>2</w:t>
      </w:r>
      <w:r>
        <w:rPr>
          <w:lang w:eastAsia="zh-CN"/>
        </w:rPr>
        <w:t>.1</w:t>
      </w:r>
      <w:r>
        <w:rPr>
          <w:lang w:eastAsia="zh-CN"/>
        </w:rPr>
        <w:tab/>
        <w:t>SL-RSRP measurement and reporting</w:t>
      </w:r>
      <w:r w:rsidR="009B13D1">
        <w:rPr>
          <w:rFonts w:hint="eastAsia"/>
          <w:lang w:eastAsia="zh-CN"/>
        </w:rPr>
        <w:t xml:space="preserve"> in PC5-RRC</w:t>
      </w:r>
    </w:p>
    <w:p w14:paraId="7A2AFA4E" w14:textId="77777777" w:rsidR="00567200" w:rsidRDefault="008019A2" w:rsidP="00EF67EC">
      <w:pPr>
        <w:jc w:val="both"/>
        <w:rPr>
          <w:lang w:eastAsia="zh-CN"/>
        </w:rPr>
      </w:pPr>
      <w:bookmarkStart w:id="3" w:name="OLE_LINK1"/>
      <w:bookmarkStart w:id="4" w:name="OLE_LINK2"/>
      <w:r>
        <w:rPr>
          <w:lang w:eastAsia="zh-CN"/>
        </w:rPr>
        <w:t xml:space="preserve">As we know, the SL-RSRP measurement is used for open-loop power control, the </w:t>
      </w:r>
      <w:proofErr w:type="spellStart"/>
      <w:r>
        <w:rPr>
          <w:rFonts w:hint="eastAsia"/>
          <w:lang w:val="en-US" w:eastAsia="zh-CN"/>
        </w:rPr>
        <w:t>Tx</w:t>
      </w:r>
      <w:proofErr w:type="spellEnd"/>
      <w:r>
        <w:rPr>
          <w:rFonts w:hint="eastAsia"/>
          <w:lang w:val="en-US" w:eastAsia="zh-CN"/>
        </w:rPr>
        <w:t xml:space="preserve"> UE may adjust the </w:t>
      </w:r>
      <w:proofErr w:type="spellStart"/>
      <w:r>
        <w:rPr>
          <w:rFonts w:hint="eastAsia"/>
          <w:lang w:val="en-US" w:eastAsia="zh-CN"/>
        </w:rPr>
        <w:t>sidelink</w:t>
      </w:r>
      <w:proofErr w:type="spellEnd"/>
      <w:r>
        <w:rPr>
          <w:rFonts w:hint="eastAsia"/>
          <w:lang w:val="en-US" w:eastAsia="zh-CN"/>
        </w:rPr>
        <w:t xml:space="preserve"> transmission power </w:t>
      </w:r>
      <w:r>
        <w:rPr>
          <w:lang w:val="en-US" w:eastAsia="zh-CN"/>
        </w:rPr>
        <w:t xml:space="preserve">based on the </w:t>
      </w:r>
      <w:r>
        <w:rPr>
          <w:lang w:eastAsia="zh-CN"/>
        </w:rPr>
        <w:t>SL-RSRP report</w:t>
      </w:r>
      <w:r w:rsidR="00FB1D77">
        <w:rPr>
          <w:lang w:eastAsia="zh-CN"/>
        </w:rPr>
        <w:t>ed</w:t>
      </w:r>
      <w:r>
        <w:rPr>
          <w:lang w:eastAsia="zh-CN"/>
        </w:rPr>
        <w:t xml:space="preserve">. </w:t>
      </w:r>
      <w:r w:rsidR="004443C2">
        <w:rPr>
          <w:rFonts w:hint="eastAsia"/>
          <w:lang w:eastAsia="zh-CN"/>
        </w:rPr>
        <w:t>T</w:t>
      </w:r>
      <w:r w:rsidR="004443C2">
        <w:rPr>
          <w:lang w:eastAsia="zh-CN"/>
        </w:rPr>
        <w:t xml:space="preserve">hus, </w:t>
      </w:r>
      <w:proofErr w:type="spellStart"/>
      <w:r w:rsidR="00567200">
        <w:rPr>
          <w:lang w:eastAsia="zh-CN"/>
        </w:rPr>
        <w:t>Tx</w:t>
      </w:r>
      <w:proofErr w:type="spellEnd"/>
      <w:r w:rsidR="00567200">
        <w:rPr>
          <w:lang w:eastAsia="zh-CN"/>
        </w:rPr>
        <w:t xml:space="preserve"> UE should be allowed to configure the Rx UE to perform measurement and reporting</w:t>
      </w:r>
      <w:r w:rsidR="004443C2">
        <w:rPr>
          <w:lang w:eastAsia="zh-CN"/>
        </w:rPr>
        <w:t xml:space="preserve">. </w:t>
      </w:r>
    </w:p>
    <w:p w14:paraId="5DD17174" w14:textId="4F3A8FE9" w:rsidR="004443C2" w:rsidRPr="003A1227" w:rsidRDefault="009C1841" w:rsidP="00EF67EC">
      <w:pPr>
        <w:jc w:val="both"/>
        <w:rPr>
          <w:lang w:val="en-US" w:eastAsia="zh-CN"/>
        </w:rPr>
      </w:pPr>
      <w:r>
        <w:rPr>
          <w:lang w:eastAsia="zh-CN"/>
        </w:rPr>
        <w:t>T</w:t>
      </w:r>
      <w:r w:rsidRPr="009C1841">
        <w:rPr>
          <w:lang w:eastAsia="zh-CN"/>
        </w:rPr>
        <w:t xml:space="preserve">ake the </w:t>
      </w:r>
      <w:proofErr w:type="spellStart"/>
      <w:r w:rsidRPr="009C1841">
        <w:rPr>
          <w:lang w:eastAsia="zh-CN"/>
        </w:rPr>
        <w:t>Uu</w:t>
      </w:r>
      <w:proofErr w:type="spellEnd"/>
      <w:r w:rsidRPr="009C1841">
        <w:rPr>
          <w:lang w:eastAsia="zh-CN"/>
        </w:rPr>
        <w:t xml:space="preserve"> measurement framework as </w:t>
      </w:r>
      <w:r w:rsidR="00F33067">
        <w:rPr>
          <w:rFonts w:hint="eastAsia"/>
          <w:lang w:eastAsia="zh-CN"/>
        </w:rPr>
        <w:t>the</w:t>
      </w:r>
      <w:r w:rsidRPr="009C1841">
        <w:rPr>
          <w:lang w:eastAsia="zh-CN"/>
        </w:rPr>
        <w:t xml:space="preserve"> baseline, where the networ</w:t>
      </w:r>
      <w:r>
        <w:rPr>
          <w:lang w:eastAsia="zh-CN"/>
        </w:rPr>
        <w:t xml:space="preserve">k may configure an </w:t>
      </w:r>
      <w:r w:rsidRPr="0096519C">
        <w:t xml:space="preserve">RRC_CONNECTED UE to perform measurements and report </w:t>
      </w:r>
      <w:r w:rsidR="00F33067">
        <w:rPr>
          <w:rFonts w:hint="eastAsia"/>
          <w:lang w:eastAsia="zh-CN"/>
        </w:rPr>
        <w:t>measurement results</w:t>
      </w:r>
      <w:r w:rsidRPr="0096519C">
        <w:t xml:space="preserve"> in accordance with the measurement configuration</w:t>
      </w:r>
      <w:r w:rsidR="00F33067">
        <w:rPr>
          <w:rFonts w:hint="eastAsia"/>
          <w:lang w:eastAsia="zh-CN"/>
        </w:rPr>
        <w:t>. W</w:t>
      </w:r>
      <w:r>
        <w:t xml:space="preserve">e provide an </w:t>
      </w:r>
      <w:r>
        <w:rPr>
          <w:rFonts w:hint="eastAsia"/>
          <w:lang w:eastAsia="zh-CN"/>
        </w:rPr>
        <w:t>o</w:t>
      </w:r>
      <w:r w:rsidR="002E79A6">
        <w:rPr>
          <w:lang w:eastAsia="zh-CN"/>
        </w:rPr>
        <w:t>verall signal</w:t>
      </w:r>
      <w:r>
        <w:rPr>
          <w:lang w:eastAsia="zh-CN"/>
        </w:rPr>
        <w:t>l</w:t>
      </w:r>
      <w:r w:rsidR="002E79A6">
        <w:rPr>
          <w:lang w:eastAsia="zh-CN"/>
        </w:rPr>
        <w:t>ing procedure for SL-RSRP measurement and reporting</w:t>
      </w:r>
      <w:r>
        <w:rPr>
          <w:lang w:eastAsia="zh-CN"/>
        </w:rPr>
        <w:t xml:space="preserve">. </w:t>
      </w:r>
      <w:r w:rsidR="0082450E">
        <w:rPr>
          <w:lang w:eastAsia="zh-CN"/>
        </w:rPr>
        <w:t>As shown in the figure, t</w:t>
      </w:r>
      <w:r w:rsidR="00880A46">
        <w:rPr>
          <w:rFonts w:hint="eastAsia"/>
          <w:lang w:eastAsia="zh-CN"/>
        </w:rPr>
        <w:t xml:space="preserve">he </w:t>
      </w:r>
      <w:proofErr w:type="spellStart"/>
      <w:r w:rsidR="004443C2">
        <w:rPr>
          <w:lang w:eastAsia="zh-CN"/>
        </w:rPr>
        <w:t>Tx</w:t>
      </w:r>
      <w:proofErr w:type="spellEnd"/>
      <w:r w:rsidR="004443C2">
        <w:rPr>
          <w:lang w:eastAsia="zh-CN"/>
        </w:rPr>
        <w:t xml:space="preserve"> UE configuration comes from </w:t>
      </w:r>
      <w:r w:rsidR="00F33067">
        <w:rPr>
          <w:rFonts w:hint="eastAsia"/>
          <w:lang w:eastAsia="zh-CN"/>
        </w:rPr>
        <w:t xml:space="preserve">the </w:t>
      </w:r>
      <w:r w:rsidR="004443C2">
        <w:rPr>
          <w:lang w:eastAsia="zh-CN"/>
        </w:rPr>
        <w:t xml:space="preserve">network, i.e., </w:t>
      </w:r>
      <w:proofErr w:type="spellStart"/>
      <w:r w:rsidR="004443C2">
        <w:rPr>
          <w:lang w:eastAsia="zh-CN"/>
        </w:rPr>
        <w:t>RRCReconfiguration</w:t>
      </w:r>
      <w:proofErr w:type="spellEnd"/>
      <w:r w:rsidR="004443C2">
        <w:rPr>
          <w:lang w:eastAsia="zh-CN"/>
        </w:rPr>
        <w:t xml:space="preserve"> for CONNECTED state and SIB for IDEL/INACTIVE state. </w:t>
      </w:r>
      <w:r w:rsidR="00880A46">
        <w:rPr>
          <w:lang w:eastAsia="zh-CN"/>
        </w:rPr>
        <w:t>Similarly,</w:t>
      </w:r>
      <w:r w:rsidR="004443C2">
        <w:rPr>
          <w:lang w:eastAsia="zh-CN"/>
        </w:rPr>
        <w:t xml:space="preserve"> Rx UE configuration</w:t>
      </w:r>
      <w:r w:rsidR="0082450E">
        <w:rPr>
          <w:lang w:eastAsia="zh-CN"/>
        </w:rPr>
        <w:t xml:space="preserve"> could come </w:t>
      </w:r>
      <w:r w:rsidR="004443C2">
        <w:rPr>
          <w:lang w:eastAsia="zh-CN"/>
        </w:rPr>
        <w:t>from</w:t>
      </w:r>
      <w:r>
        <w:rPr>
          <w:lang w:eastAsia="zh-CN"/>
        </w:rPr>
        <w:t xml:space="preserve"> </w:t>
      </w:r>
      <w:proofErr w:type="spellStart"/>
      <w:r>
        <w:rPr>
          <w:lang w:eastAsia="zh-CN"/>
        </w:rPr>
        <w:t>Tx</w:t>
      </w:r>
      <w:proofErr w:type="spellEnd"/>
      <w:r>
        <w:rPr>
          <w:lang w:eastAsia="zh-CN"/>
        </w:rPr>
        <w:t xml:space="preserve"> UE by means of </w:t>
      </w:r>
      <w:r w:rsidR="00AD3F2B">
        <w:rPr>
          <w:lang w:eastAsia="zh-CN"/>
        </w:rPr>
        <w:t>PC5</w:t>
      </w:r>
      <w:r w:rsidR="00A1667C">
        <w:rPr>
          <w:lang w:eastAsia="zh-CN"/>
        </w:rPr>
        <w:t xml:space="preserve">-RRC with the following parameters: measurement </w:t>
      </w:r>
      <w:r w:rsidR="00A1667C" w:rsidRPr="003A1227">
        <w:rPr>
          <w:lang w:val="en-US" w:eastAsia="zh-CN"/>
        </w:rPr>
        <w:t>objects, reporting configurations, measurement identities, quantity configurations and measurement gaps.</w:t>
      </w:r>
      <w:r w:rsidR="0082450E" w:rsidRPr="003A1227">
        <w:rPr>
          <w:lang w:val="en-US" w:eastAsia="zh-CN"/>
        </w:rPr>
        <w:t xml:space="preserve"> </w:t>
      </w:r>
      <w:r w:rsidR="00F33067">
        <w:rPr>
          <w:rFonts w:hint="eastAsia"/>
          <w:lang w:val="en-US" w:eastAsia="zh-CN"/>
        </w:rPr>
        <w:t xml:space="preserve">As per the </w:t>
      </w:r>
      <w:r w:rsidR="00F33067">
        <w:rPr>
          <w:lang w:val="en-US" w:eastAsia="zh-CN"/>
        </w:rPr>
        <w:t>agreements</w:t>
      </w:r>
      <w:r w:rsidR="00F33067">
        <w:rPr>
          <w:rFonts w:hint="eastAsia"/>
          <w:lang w:val="en-US" w:eastAsia="zh-CN"/>
        </w:rPr>
        <w:t xml:space="preserve"> reached by RAN2 in the last meeting, the SL-RSRP measurement result is not necessarily goes to the </w:t>
      </w:r>
      <w:proofErr w:type="spellStart"/>
      <w:r w:rsidR="00F33067">
        <w:rPr>
          <w:rFonts w:hint="eastAsia"/>
          <w:lang w:val="en-US" w:eastAsia="zh-CN"/>
        </w:rPr>
        <w:t>gNB</w:t>
      </w:r>
      <w:proofErr w:type="spellEnd"/>
      <w:r w:rsidR="007225A5" w:rsidRPr="003A1227">
        <w:rPr>
          <w:lang w:val="en-US" w:eastAsia="zh-CN"/>
        </w:rPr>
        <w:t xml:space="preserve">. Thus, the SL-RSRP reporting originates from Rx UE and terminates at </w:t>
      </w:r>
      <w:proofErr w:type="spellStart"/>
      <w:r w:rsidR="007225A5" w:rsidRPr="003A1227">
        <w:rPr>
          <w:lang w:val="en-US" w:eastAsia="zh-CN"/>
        </w:rPr>
        <w:t>Tx</w:t>
      </w:r>
      <w:proofErr w:type="spellEnd"/>
      <w:r w:rsidR="007225A5" w:rsidRPr="003A1227">
        <w:rPr>
          <w:lang w:val="en-US" w:eastAsia="zh-CN"/>
        </w:rPr>
        <w:t xml:space="preserve"> UE. </w:t>
      </w:r>
    </w:p>
    <w:p w14:paraId="46FA575E" w14:textId="77777777" w:rsidR="009C1841" w:rsidRPr="003A1227" w:rsidRDefault="009B13D1" w:rsidP="003A1227">
      <w:pPr>
        <w:jc w:val="center"/>
        <w:rPr>
          <w:lang w:val="en-US" w:eastAsia="zh-CN"/>
        </w:rPr>
      </w:pPr>
      <w:r>
        <w:rPr>
          <w:noProof/>
          <w:lang w:val="en-US" w:eastAsia="zh-CN"/>
        </w:rPr>
        <w:drawing>
          <wp:inline distT="0" distB="0" distL="0" distR="0" wp14:anchorId="79D42B62" wp14:editId="5B9143A3">
            <wp:extent cx="2863850" cy="2235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2863850" cy="2235200"/>
                    </a:xfrm>
                    <a:prstGeom prst="rect">
                      <a:avLst/>
                    </a:prstGeom>
                    <a:noFill/>
                    <a:ln w="9525">
                      <a:noFill/>
                      <a:miter lim="800000"/>
                      <a:headEnd/>
                      <a:tailEnd/>
                    </a:ln>
                  </pic:spPr>
                </pic:pic>
              </a:graphicData>
            </a:graphic>
          </wp:inline>
        </w:drawing>
      </w:r>
    </w:p>
    <w:p w14:paraId="0CF67E07" w14:textId="14AFBFE1" w:rsidR="00567200" w:rsidRPr="003A1227" w:rsidRDefault="00FB1D77" w:rsidP="00EF67EC">
      <w:pPr>
        <w:jc w:val="both"/>
        <w:rPr>
          <w:lang w:val="en-US" w:eastAsia="zh-CN"/>
        </w:rPr>
      </w:pPr>
      <w:r w:rsidRPr="003A1227">
        <w:rPr>
          <w:lang w:val="en-US" w:eastAsia="zh-CN"/>
        </w:rPr>
        <w:t>T</w:t>
      </w:r>
      <w:r w:rsidR="00567200" w:rsidRPr="003A1227">
        <w:rPr>
          <w:lang w:val="en-US" w:eastAsia="zh-CN"/>
        </w:rPr>
        <w:t>he foll</w:t>
      </w:r>
      <w:r w:rsidR="00A1667C" w:rsidRPr="003A1227">
        <w:rPr>
          <w:lang w:val="en-US" w:eastAsia="zh-CN"/>
        </w:rPr>
        <w:t>o</w:t>
      </w:r>
      <w:r w:rsidR="00567200" w:rsidRPr="003A1227">
        <w:rPr>
          <w:lang w:val="en-US" w:eastAsia="zh-CN"/>
        </w:rPr>
        <w:t xml:space="preserve">wing </w:t>
      </w:r>
      <w:r w:rsidRPr="003A1227">
        <w:rPr>
          <w:lang w:val="en-US" w:eastAsia="zh-CN"/>
        </w:rPr>
        <w:t>m</w:t>
      </w:r>
      <w:r w:rsidRPr="003A1227">
        <w:rPr>
          <w:rFonts w:hint="eastAsia"/>
          <w:lang w:val="en-US" w:eastAsia="zh-CN"/>
        </w:rPr>
        <w:t xml:space="preserve">easurement </w:t>
      </w:r>
      <w:r w:rsidRPr="003A1227">
        <w:rPr>
          <w:lang w:val="en-US" w:eastAsia="zh-CN"/>
        </w:rPr>
        <w:t xml:space="preserve">configuration </w:t>
      </w:r>
      <w:r w:rsidR="00567200" w:rsidRPr="003A1227">
        <w:rPr>
          <w:lang w:val="en-US" w:eastAsia="zh-CN"/>
        </w:rPr>
        <w:t xml:space="preserve">IEs </w:t>
      </w:r>
      <w:r w:rsidR="00F33067">
        <w:rPr>
          <w:rFonts w:hint="eastAsia"/>
          <w:lang w:val="en-US" w:eastAsia="zh-CN"/>
        </w:rPr>
        <w:t>are</w:t>
      </w:r>
      <w:r w:rsidR="00F33067" w:rsidRPr="003A1227">
        <w:rPr>
          <w:lang w:val="en-US" w:eastAsia="zh-CN"/>
        </w:rPr>
        <w:t xml:space="preserve"> </w:t>
      </w:r>
      <w:r w:rsidRPr="003A1227">
        <w:rPr>
          <w:lang w:val="en-US" w:eastAsia="zh-CN"/>
        </w:rPr>
        <w:t>discussed</w:t>
      </w:r>
      <w:r w:rsidR="00567200" w:rsidRPr="003A1227">
        <w:rPr>
          <w:lang w:val="en-US" w:eastAsia="zh-CN"/>
        </w:rPr>
        <w:t>.</w:t>
      </w:r>
    </w:p>
    <w:p w14:paraId="674D93F4" w14:textId="77777777" w:rsidR="00EF67EC" w:rsidRDefault="00EF67EC" w:rsidP="00EF67EC">
      <w:pPr>
        <w:jc w:val="both"/>
        <w:rPr>
          <w:u w:val="single"/>
          <w:lang w:eastAsia="zh-CN"/>
        </w:rPr>
      </w:pPr>
      <w:r w:rsidRPr="0058377A">
        <w:rPr>
          <w:u w:val="single"/>
          <w:lang w:eastAsia="zh-CN"/>
        </w:rPr>
        <w:t>Quantity</w:t>
      </w:r>
    </w:p>
    <w:p w14:paraId="2631E76F" w14:textId="5E947CFC" w:rsidR="008A3B4B" w:rsidRPr="0058377A" w:rsidRDefault="008A3B4B" w:rsidP="00EF67EC">
      <w:pPr>
        <w:jc w:val="both"/>
        <w:rPr>
          <w:u w:val="single"/>
          <w:lang w:eastAsia="zh-CN"/>
        </w:rPr>
      </w:pPr>
      <w:r w:rsidRPr="0096519C">
        <w:t>The quantity configuration defines the measurement filtering configuration used for all event evaluation and related reporting, and for periodical reporting of that measurement</w:t>
      </w:r>
      <w:r>
        <w:t xml:space="preserve">. In </w:t>
      </w:r>
      <w:proofErr w:type="spellStart"/>
      <w:r>
        <w:t>Uu</w:t>
      </w:r>
      <w:proofErr w:type="spellEnd"/>
      <w:r>
        <w:t xml:space="preserve"> measurement, the measured result is filtered before </w:t>
      </w:r>
      <w:r w:rsidR="009B13D1">
        <w:rPr>
          <w:rFonts w:hint="eastAsia"/>
          <w:lang w:eastAsia="zh-CN"/>
        </w:rPr>
        <w:t xml:space="preserve">being </w:t>
      </w:r>
      <w:r>
        <w:t>us</w:t>
      </w:r>
      <w:r w:rsidR="009B13D1">
        <w:rPr>
          <w:rFonts w:hint="eastAsia"/>
          <w:lang w:eastAsia="zh-CN"/>
        </w:rPr>
        <w:t>ed</w:t>
      </w:r>
      <w:r>
        <w:t xml:space="preserve"> for evaluation of reporting criteria or for measurement reporting by the following formula </w:t>
      </w:r>
      <w:r w:rsidR="003D3E18">
        <w:t>in TS38.331</w:t>
      </w:r>
      <w:r w:rsidR="00F33067">
        <w:rPr>
          <w:rFonts w:hint="eastAsia"/>
          <w:lang w:eastAsia="zh-CN"/>
        </w:rPr>
        <w:t xml:space="preserve"> </w:t>
      </w:r>
      <w:r w:rsidR="00EF5C89">
        <w:t>[</w:t>
      </w:r>
      <w:r w:rsidR="00950F33">
        <w:t>4</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A3B4B" w14:paraId="6D2A2F48" w14:textId="77777777" w:rsidTr="001A1AAE">
        <w:tc>
          <w:tcPr>
            <w:tcW w:w="9855" w:type="dxa"/>
            <w:shd w:val="clear" w:color="auto" w:fill="auto"/>
          </w:tcPr>
          <w:p w14:paraId="63886776" w14:textId="77777777" w:rsidR="00FA53C9" w:rsidRDefault="00FA53C9" w:rsidP="00FA53C9">
            <w:pPr>
              <w:rPr>
                <w:lang w:eastAsia="zh-CN"/>
              </w:rPr>
            </w:pPr>
            <w:r>
              <w:rPr>
                <w:rFonts w:hint="eastAsia"/>
                <w:lang w:eastAsia="zh-CN"/>
              </w:rPr>
              <w:t>[</w:t>
            </w:r>
            <w:r>
              <w:rPr>
                <w:lang w:eastAsia="zh-CN"/>
              </w:rPr>
              <w:t>…</w:t>
            </w:r>
            <w:r>
              <w:rPr>
                <w:rFonts w:hint="eastAsia"/>
                <w:lang w:eastAsia="zh-CN"/>
              </w:rPr>
              <w:t>]</w:t>
            </w:r>
          </w:p>
          <w:p w14:paraId="02F6076B" w14:textId="77777777" w:rsidR="00FA53C9" w:rsidRPr="00325D1F" w:rsidRDefault="00FA53C9" w:rsidP="00FA53C9">
            <w:r w:rsidRPr="00325D1F">
              <w:t>The UE shall:</w:t>
            </w:r>
          </w:p>
          <w:p w14:paraId="3387366A" w14:textId="77777777" w:rsidR="00FA53C9" w:rsidRPr="00325D1F" w:rsidRDefault="00FA53C9" w:rsidP="00FA53C9">
            <w:pPr>
              <w:pStyle w:val="B1"/>
            </w:pPr>
            <w:r w:rsidRPr="00325D1F">
              <w:t>1&gt;</w:t>
            </w:r>
            <w:r w:rsidRPr="00325D1F">
              <w:tab/>
              <w:t>for each cell measurement quantity and for each beam measurement quantity that the UE performs measurements according to 5.5.3.1:</w:t>
            </w:r>
          </w:p>
          <w:p w14:paraId="653F503B" w14:textId="77777777" w:rsidR="00FA53C9" w:rsidRPr="00FA53C9" w:rsidRDefault="00FA53C9" w:rsidP="00FA53C9">
            <w:pPr>
              <w:pStyle w:val="B2"/>
              <w:rPr>
                <w:b/>
                <w:i/>
                <w:lang w:eastAsia="zh-CN"/>
              </w:rPr>
            </w:pPr>
            <w:r w:rsidRPr="00325D1F">
              <w:t>2&gt;</w:t>
            </w:r>
            <w:r w:rsidRPr="00325D1F">
              <w:tab/>
              <w:t>filter the measured result, before using for evaluation of reporting criteria or for measurement reporting, by the following formula:</w:t>
            </w:r>
          </w:p>
          <w:p w14:paraId="48F5E277" w14:textId="77777777" w:rsidR="008A3B4B" w:rsidRPr="001A1AAE" w:rsidRDefault="008A3B4B" w:rsidP="001A1AAE">
            <w:pPr>
              <w:jc w:val="center"/>
              <w:rPr>
                <w:b/>
                <w:vertAlign w:val="subscript"/>
              </w:rPr>
            </w:pPr>
            <w:proofErr w:type="spellStart"/>
            <w:r w:rsidRPr="001A1AAE">
              <w:rPr>
                <w:b/>
                <w:i/>
              </w:rPr>
              <w:t>F</w:t>
            </w:r>
            <w:r w:rsidRPr="001A1AAE">
              <w:rPr>
                <w:b/>
                <w:vertAlign w:val="subscript"/>
              </w:rPr>
              <w:t>n</w:t>
            </w:r>
            <w:proofErr w:type="spellEnd"/>
            <w:r w:rsidRPr="001A1AAE">
              <w:rPr>
                <w:b/>
              </w:rPr>
              <w:t xml:space="preserve"> = (1 – </w:t>
            </w:r>
            <w:r w:rsidRPr="001A1AAE">
              <w:rPr>
                <w:b/>
                <w:i/>
              </w:rPr>
              <w:t>a</w:t>
            </w:r>
            <w:r w:rsidRPr="001A1AAE">
              <w:rPr>
                <w:b/>
              </w:rPr>
              <w:t>)*</w:t>
            </w:r>
            <w:r w:rsidRPr="001A1AAE">
              <w:rPr>
                <w:b/>
                <w:i/>
              </w:rPr>
              <w:t>F</w:t>
            </w:r>
            <w:r w:rsidRPr="001A1AAE">
              <w:rPr>
                <w:b/>
                <w:vertAlign w:val="subscript"/>
              </w:rPr>
              <w:t>n-1</w:t>
            </w:r>
            <w:r w:rsidRPr="001A1AAE">
              <w:rPr>
                <w:b/>
              </w:rPr>
              <w:t xml:space="preserve"> + </w:t>
            </w:r>
            <w:r w:rsidRPr="001A1AAE">
              <w:rPr>
                <w:b/>
                <w:i/>
              </w:rPr>
              <w:t>a</w:t>
            </w:r>
            <w:r w:rsidRPr="001A1AAE">
              <w:rPr>
                <w:b/>
              </w:rPr>
              <w:t>*</w:t>
            </w:r>
            <w:proofErr w:type="spellStart"/>
            <w:r w:rsidRPr="001A1AAE">
              <w:rPr>
                <w:b/>
                <w:i/>
              </w:rPr>
              <w:t>M</w:t>
            </w:r>
            <w:r w:rsidRPr="001A1AAE">
              <w:rPr>
                <w:b/>
                <w:vertAlign w:val="subscript"/>
              </w:rPr>
              <w:t>n</w:t>
            </w:r>
            <w:proofErr w:type="spellEnd"/>
          </w:p>
          <w:p w14:paraId="1BFDD2D0" w14:textId="77777777" w:rsidR="008A3B4B" w:rsidRPr="0096519C" w:rsidRDefault="008A3B4B" w:rsidP="001A1AAE">
            <w:pPr>
              <w:pStyle w:val="B2"/>
              <w:ind w:left="0" w:firstLine="0"/>
            </w:pPr>
            <w:r w:rsidRPr="0096519C">
              <w:t>where</w:t>
            </w:r>
          </w:p>
          <w:p w14:paraId="738D3865" w14:textId="77777777" w:rsidR="008A3B4B" w:rsidRPr="0096519C" w:rsidRDefault="008A3B4B" w:rsidP="00C35C35">
            <w:pPr>
              <w:pStyle w:val="B4"/>
              <w:ind w:left="0" w:firstLineChars="550" w:firstLine="1104"/>
            </w:pPr>
            <w:proofErr w:type="spellStart"/>
            <w:r w:rsidRPr="001A1AAE">
              <w:rPr>
                <w:b/>
                <w:i/>
              </w:rPr>
              <w:t>M</w:t>
            </w:r>
            <w:r w:rsidRPr="001A1AAE">
              <w:rPr>
                <w:b/>
                <w:i/>
                <w:vertAlign w:val="subscript"/>
              </w:rPr>
              <w:t>n</w:t>
            </w:r>
            <w:proofErr w:type="spellEnd"/>
            <w:r w:rsidRPr="0096519C">
              <w:t xml:space="preserve"> is the latest received measurement result from the physical layer;</w:t>
            </w:r>
          </w:p>
          <w:p w14:paraId="0BB97BCC" w14:textId="77777777" w:rsidR="008A3B4B" w:rsidRDefault="008A3B4B" w:rsidP="008A3B4B">
            <w:pPr>
              <w:pStyle w:val="B4"/>
            </w:pPr>
            <w:proofErr w:type="spellStart"/>
            <w:r w:rsidRPr="001A1AAE">
              <w:rPr>
                <w:b/>
                <w:i/>
              </w:rPr>
              <w:t>F</w:t>
            </w:r>
            <w:r w:rsidRPr="001A1AAE">
              <w:rPr>
                <w:b/>
                <w:i/>
                <w:vertAlign w:val="subscript"/>
              </w:rPr>
              <w:t>n</w:t>
            </w:r>
            <w:proofErr w:type="spellEnd"/>
            <w:r w:rsidRPr="0096519C">
              <w:t xml:space="preserve"> is the updated filtered measurement result, that is used for evaluation of reporting criteria or for measurement reporting;</w:t>
            </w:r>
          </w:p>
          <w:p w14:paraId="65CEF362" w14:textId="77777777" w:rsidR="008A3B4B" w:rsidRDefault="008A3B4B" w:rsidP="001A1AAE">
            <w:pPr>
              <w:pStyle w:val="B4"/>
              <w:rPr>
                <w:iCs/>
                <w:noProof/>
                <w:lang w:eastAsia="zh-CN"/>
              </w:rPr>
            </w:pPr>
            <w:r w:rsidRPr="001A1AAE">
              <w:rPr>
                <w:b/>
                <w:i/>
              </w:rPr>
              <w:t>F</w:t>
            </w:r>
            <w:r w:rsidRPr="001A1AAE">
              <w:rPr>
                <w:b/>
                <w:i/>
                <w:vertAlign w:val="subscript"/>
              </w:rPr>
              <w:t>n-1</w:t>
            </w:r>
            <w:r w:rsidRPr="0096519C">
              <w:t xml:space="preserve"> is the old filtered </w:t>
            </w:r>
            <w:bookmarkStart w:id="5" w:name="_Hlk1082727"/>
            <w:r w:rsidRPr="0096519C">
              <w:t xml:space="preserve">measurement result, where </w:t>
            </w:r>
            <w:r w:rsidRPr="001A1AAE">
              <w:rPr>
                <w:b/>
                <w:i/>
              </w:rPr>
              <w:t>F</w:t>
            </w:r>
            <w:r w:rsidRPr="001A1AAE">
              <w:rPr>
                <w:b/>
                <w:i/>
                <w:vertAlign w:val="subscript"/>
              </w:rPr>
              <w:t>0</w:t>
            </w:r>
            <w:r w:rsidRPr="001A1AAE">
              <w:rPr>
                <w:b/>
              </w:rPr>
              <w:t xml:space="preserve"> </w:t>
            </w:r>
            <w:r w:rsidRPr="0096519C">
              <w:t xml:space="preserve">is set to </w:t>
            </w:r>
            <w:r w:rsidRPr="001A1AAE">
              <w:rPr>
                <w:b/>
                <w:i/>
              </w:rPr>
              <w:t>M</w:t>
            </w:r>
            <w:r w:rsidRPr="001A1AAE">
              <w:rPr>
                <w:b/>
                <w:i/>
                <w:vertAlign w:val="subscript"/>
              </w:rPr>
              <w:t>1</w:t>
            </w:r>
            <w:r w:rsidRPr="0096519C">
              <w:t xml:space="preserve"> when the first measurement result from the physical layer is received; and </w:t>
            </w:r>
            <w:r w:rsidRPr="0096519C">
              <w:rPr>
                <w:lang w:eastAsia="zh-CN"/>
              </w:rPr>
              <w:t xml:space="preserve">for NR, </w:t>
            </w:r>
            <w:r w:rsidRPr="001A1AAE">
              <w:rPr>
                <w:b/>
                <w:i/>
              </w:rPr>
              <w:t xml:space="preserve">a </w:t>
            </w:r>
            <w:r w:rsidRPr="0096519C">
              <w:t>= 1/2</w:t>
            </w:r>
            <w:r w:rsidRPr="001A1AAE">
              <w:rPr>
                <w:vertAlign w:val="superscript"/>
              </w:rPr>
              <w:t>(</w:t>
            </w:r>
            <w:proofErr w:type="spellStart"/>
            <w:r w:rsidRPr="001A1AAE">
              <w:rPr>
                <w:b/>
                <w:bCs/>
                <w:i/>
                <w:iCs/>
                <w:vertAlign w:val="superscript"/>
              </w:rPr>
              <w:t>ki</w:t>
            </w:r>
            <w:proofErr w:type="spellEnd"/>
            <w:r w:rsidRPr="001A1AAE">
              <w:rPr>
                <w:vertAlign w:val="superscript"/>
              </w:rPr>
              <w:t>/4)</w:t>
            </w:r>
            <w:r w:rsidRPr="0096519C">
              <w:t xml:space="preserve">, where </w:t>
            </w:r>
            <w:proofErr w:type="spellStart"/>
            <w:r w:rsidRPr="001A1AAE">
              <w:rPr>
                <w:b/>
                <w:bCs/>
                <w:i/>
                <w:iCs/>
              </w:rPr>
              <w:t>k</w:t>
            </w:r>
            <w:r w:rsidRPr="001A1AAE">
              <w:rPr>
                <w:b/>
                <w:bCs/>
                <w:i/>
                <w:iCs/>
                <w:vertAlign w:val="subscript"/>
              </w:rPr>
              <w:t>i</w:t>
            </w:r>
            <w:proofErr w:type="spellEnd"/>
            <w:r w:rsidRPr="0096519C">
              <w:t xml:space="preserve"> is the </w:t>
            </w:r>
            <w:proofErr w:type="spellStart"/>
            <w:r w:rsidRPr="001A1AAE">
              <w:rPr>
                <w:i/>
              </w:rPr>
              <w:t>filterCoefficient</w:t>
            </w:r>
            <w:proofErr w:type="spellEnd"/>
            <w:r w:rsidRPr="0096519C">
              <w:t xml:space="preserve"> for the corresponding measurement quantity of the i:th </w:t>
            </w:r>
            <w:proofErr w:type="spellStart"/>
            <w:r w:rsidRPr="001A1AAE">
              <w:rPr>
                <w:i/>
              </w:rPr>
              <w:t>QuantityConfigNR</w:t>
            </w:r>
            <w:proofErr w:type="spellEnd"/>
            <w:r w:rsidRPr="0096519C">
              <w:t xml:space="preserve"> in </w:t>
            </w:r>
            <w:proofErr w:type="spellStart"/>
            <w:r w:rsidRPr="001A1AAE">
              <w:rPr>
                <w:i/>
              </w:rPr>
              <w:t>quantityConfigNR</w:t>
            </w:r>
            <w:proofErr w:type="spellEnd"/>
            <w:r w:rsidRPr="001A1AAE">
              <w:rPr>
                <w:i/>
              </w:rPr>
              <w:t>-List</w:t>
            </w:r>
            <w:r w:rsidRPr="0096519C">
              <w:t xml:space="preserve">, and </w:t>
            </w:r>
            <w:r w:rsidRPr="001A1AAE">
              <w:rPr>
                <w:i/>
              </w:rPr>
              <w:t>i</w:t>
            </w:r>
            <w:r w:rsidRPr="0096519C">
              <w:t xml:space="preserve"> </w:t>
            </w:r>
            <w:r w:rsidRPr="0096519C">
              <w:lastRenderedPageBreak/>
              <w:t xml:space="preserve">is indicated by </w:t>
            </w:r>
            <w:proofErr w:type="spellStart"/>
            <w:r w:rsidRPr="001A1AAE">
              <w:rPr>
                <w:i/>
              </w:rPr>
              <w:t>quantityConfigIndex</w:t>
            </w:r>
            <w:proofErr w:type="spellEnd"/>
            <w:r w:rsidRPr="0096519C">
              <w:t xml:space="preserve"> in </w:t>
            </w:r>
            <w:proofErr w:type="spellStart"/>
            <w:r w:rsidRPr="001A1AAE">
              <w:rPr>
                <w:i/>
              </w:rPr>
              <w:t>MeasObjectNR</w:t>
            </w:r>
            <w:proofErr w:type="spellEnd"/>
            <w:r w:rsidRPr="001A1AAE">
              <w:rPr>
                <w:iCs/>
              </w:rPr>
              <w:t>;</w:t>
            </w:r>
            <w:bookmarkEnd w:id="5"/>
            <w:r w:rsidRPr="0096519C">
              <w:t xml:space="preserve"> </w:t>
            </w:r>
            <w:r w:rsidRPr="0096519C">
              <w:rPr>
                <w:lang w:eastAsia="zh-CN"/>
              </w:rPr>
              <w:t>for E-UTRA,</w:t>
            </w:r>
            <w:r w:rsidRPr="001A1AAE">
              <w:rPr>
                <w:b/>
                <w:i/>
              </w:rPr>
              <w:t xml:space="preserve"> a </w:t>
            </w:r>
            <w:r w:rsidRPr="0096519C">
              <w:t>= 1/2</w:t>
            </w:r>
            <w:r w:rsidRPr="001A1AAE">
              <w:rPr>
                <w:vertAlign w:val="superscript"/>
              </w:rPr>
              <w:t>(</w:t>
            </w:r>
            <w:r w:rsidRPr="001A1AAE">
              <w:rPr>
                <w:b/>
                <w:bCs/>
                <w:i/>
                <w:iCs/>
                <w:vertAlign w:val="superscript"/>
              </w:rPr>
              <w:t>k</w:t>
            </w:r>
            <w:r w:rsidRPr="001A1AAE">
              <w:rPr>
                <w:vertAlign w:val="superscript"/>
              </w:rPr>
              <w:t>/4)</w:t>
            </w:r>
            <w:r w:rsidRPr="0096519C">
              <w:rPr>
                <w:lang w:eastAsia="zh-CN"/>
              </w:rPr>
              <w:t xml:space="preserve">, </w:t>
            </w:r>
            <w:r w:rsidRPr="0096519C">
              <w:t xml:space="preserve">where </w:t>
            </w:r>
            <w:r w:rsidRPr="001A1AAE">
              <w:rPr>
                <w:b/>
                <w:bCs/>
                <w:i/>
                <w:iCs/>
              </w:rPr>
              <w:t>k</w:t>
            </w:r>
            <w:r w:rsidRPr="0096519C">
              <w:t xml:space="preserve"> is the </w:t>
            </w:r>
            <w:proofErr w:type="spellStart"/>
            <w:r w:rsidRPr="001A1AAE">
              <w:rPr>
                <w:rFonts w:ascii="Times New Roman Italic" w:hAnsi="Times New Roman Italic" w:cs="Times New Roman Italic"/>
                <w:i/>
              </w:rPr>
              <w:t>filterCoefficient</w:t>
            </w:r>
            <w:proofErr w:type="spellEnd"/>
            <w:r w:rsidRPr="0096519C">
              <w:t xml:space="preserve"> for the corresponding measurement quantity received by </w:t>
            </w:r>
            <w:proofErr w:type="spellStart"/>
            <w:r w:rsidRPr="001A1AAE">
              <w:rPr>
                <w:i/>
              </w:rPr>
              <w:t>quantityConfigEUTRA</w:t>
            </w:r>
            <w:proofErr w:type="spellEnd"/>
            <w:r w:rsidRPr="0096519C">
              <w:t xml:space="preserve"> </w:t>
            </w:r>
            <w:r w:rsidRPr="0096519C">
              <w:rPr>
                <w:lang w:eastAsia="zh-CN"/>
              </w:rPr>
              <w:t xml:space="preserve">in </w:t>
            </w:r>
            <w:r w:rsidRPr="0096519C">
              <w:t xml:space="preserve">the </w:t>
            </w:r>
            <w:r w:rsidRPr="001A1AAE">
              <w:rPr>
                <w:i/>
                <w:noProof/>
              </w:rPr>
              <w:t>quantityConfig</w:t>
            </w:r>
            <w:r w:rsidRPr="001A1AAE">
              <w:rPr>
                <w:iCs/>
                <w:noProof/>
              </w:rPr>
              <w:t>;</w:t>
            </w:r>
          </w:p>
          <w:p w14:paraId="4F5BF23C" w14:textId="77777777" w:rsidR="00FA53C9" w:rsidRPr="00325D1F" w:rsidRDefault="00FA53C9" w:rsidP="00FA53C9">
            <w:pPr>
              <w:pStyle w:val="B2"/>
            </w:pPr>
            <w:r w:rsidRPr="00325D1F">
              <w:t>2&gt;</w:t>
            </w:r>
            <w:r w:rsidRPr="00325D1F">
              <w:tab/>
              <w:t xml:space="preserve">adapt the filter such that the time characteristics of the filter are preserved at different input rates, observing that the </w:t>
            </w:r>
            <w:proofErr w:type="spellStart"/>
            <w:r w:rsidRPr="00325D1F">
              <w:rPr>
                <w:i/>
              </w:rPr>
              <w:t>filterCoefficient</w:t>
            </w:r>
            <w:proofErr w:type="spellEnd"/>
            <w:r w:rsidRPr="00325D1F">
              <w:rPr>
                <w:i/>
              </w:rPr>
              <w:t xml:space="preserve"> k</w:t>
            </w:r>
            <w:r w:rsidRPr="00325D1F">
              <w:t xml:space="preserve"> assumes a sample rate equal to X </w:t>
            </w:r>
            <w:proofErr w:type="spellStart"/>
            <w:r w:rsidRPr="00325D1F">
              <w:t>ms</w:t>
            </w:r>
            <w:proofErr w:type="spellEnd"/>
            <w:r w:rsidRPr="00325D1F">
              <w:t>; The value of X is equivalent to one intra-frequency L1 measurement period as defined in TS 38.133 [14] assuming non-DRX operation, and depends on frequency range.</w:t>
            </w:r>
          </w:p>
          <w:p w14:paraId="1568B666" w14:textId="77777777" w:rsidR="00DC47A4" w:rsidRDefault="00FA53C9">
            <w:pPr>
              <w:pStyle w:val="B4"/>
              <w:ind w:left="0" w:firstLine="0"/>
              <w:rPr>
                <w:noProof/>
                <w:lang w:eastAsia="zh-CN"/>
              </w:rPr>
            </w:pPr>
            <w:r>
              <w:rPr>
                <w:rFonts w:hint="eastAsia"/>
                <w:lang w:eastAsia="zh-CN"/>
              </w:rPr>
              <w:t>[</w:t>
            </w:r>
            <w:r>
              <w:rPr>
                <w:lang w:eastAsia="zh-CN"/>
              </w:rPr>
              <w:t>…</w:t>
            </w:r>
            <w:r>
              <w:rPr>
                <w:rFonts w:hint="eastAsia"/>
                <w:lang w:eastAsia="zh-CN"/>
              </w:rPr>
              <w:t>]</w:t>
            </w:r>
          </w:p>
        </w:tc>
      </w:tr>
    </w:tbl>
    <w:p w14:paraId="0664E142" w14:textId="6DCD2852" w:rsidR="0058377A" w:rsidRDefault="004B605F" w:rsidP="00321D62">
      <w:pPr>
        <w:spacing w:beforeLines="50" w:before="120"/>
        <w:jc w:val="both"/>
        <w:rPr>
          <w:lang w:eastAsia="zh-CN"/>
        </w:rPr>
      </w:pPr>
      <w:r>
        <w:rPr>
          <w:rFonts w:hint="eastAsia"/>
          <w:lang w:eastAsia="zh-CN"/>
        </w:rPr>
        <w:lastRenderedPageBreak/>
        <w:t xml:space="preserve">To </w:t>
      </w:r>
      <w:r>
        <w:rPr>
          <w:lang w:eastAsia="zh-CN"/>
        </w:rPr>
        <w:t xml:space="preserve">preserve the time characteristics of the filter at different input rates, the </w:t>
      </w:r>
      <w:r w:rsidR="00CB1163">
        <w:rPr>
          <w:lang w:eastAsia="zh-CN"/>
        </w:rPr>
        <w:t>filter is supposed to be adaptable</w:t>
      </w:r>
      <w:r>
        <w:rPr>
          <w:lang w:eastAsia="zh-CN"/>
        </w:rPr>
        <w:t xml:space="preserve">. Similarly, </w:t>
      </w:r>
      <w:r w:rsidR="0058377A">
        <w:rPr>
          <w:lang w:eastAsia="zh-CN"/>
        </w:rPr>
        <w:t xml:space="preserve">L3 filter for SL-RSRP </w:t>
      </w:r>
      <w:r w:rsidR="00C97BA5">
        <w:rPr>
          <w:lang w:eastAsia="zh-CN"/>
        </w:rPr>
        <w:t xml:space="preserve">is also expected to be adjustable with different input rates. It </w:t>
      </w:r>
      <w:r>
        <w:rPr>
          <w:lang w:eastAsia="zh-CN"/>
        </w:rPr>
        <w:t xml:space="preserve">may be different from </w:t>
      </w:r>
      <w:proofErr w:type="spellStart"/>
      <w:r>
        <w:rPr>
          <w:lang w:eastAsia="zh-CN"/>
        </w:rPr>
        <w:t>Uu</w:t>
      </w:r>
      <w:proofErr w:type="spellEnd"/>
      <w:r>
        <w:rPr>
          <w:lang w:eastAsia="zh-CN"/>
        </w:rPr>
        <w:t xml:space="preserve"> mechanism while the reporting events and periods are </w:t>
      </w:r>
      <w:r w:rsidR="00C97BA5">
        <w:rPr>
          <w:lang w:eastAsia="zh-CN"/>
        </w:rPr>
        <w:t>changed</w:t>
      </w:r>
      <w:r>
        <w:rPr>
          <w:lang w:eastAsia="zh-CN"/>
        </w:rPr>
        <w:t xml:space="preserve">. </w:t>
      </w:r>
      <w:r w:rsidR="00EA7247">
        <w:rPr>
          <w:rFonts w:hint="eastAsia"/>
          <w:lang w:eastAsia="zh-CN"/>
        </w:rPr>
        <w:t xml:space="preserve">Therefore, it is helpful to introduce a filter </w:t>
      </w:r>
      <w:r w:rsidR="00EA7247">
        <w:rPr>
          <w:lang w:eastAsia="zh-CN"/>
        </w:rPr>
        <w:t>coefficient</w:t>
      </w:r>
      <w:r w:rsidR="00EA7247">
        <w:rPr>
          <w:rFonts w:hint="eastAsia"/>
          <w:lang w:eastAsia="zh-CN"/>
        </w:rPr>
        <w:t xml:space="preserve"> specific for SL-RSRP </w:t>
      </w:r>
      <w:r w:rsidR="00EA7247">
        <w:rPr>
          <w:lang w:eastAsia="zh-CN"/>
        </w:rPr>
        <w:t>measurement</w:t>
      </w:r>
      <w:r w:rsidR="00EA7247">
        <w:rPr>
          <w:rFonts w:hint="eastAsia"/>
          <w:lang w:eastAsia="zh-CN"/>
        </w:rPr>
        <w:t xml:space="preserve"> and </w:t>
      </w:r>
      <w:proofErr w:type="gramStart"/>
      <w:r w:rsidR="00EA7247">
        <w:rPr>
          <w:rFonts w:hint="eastAsia"/>
          <w:lang w:eastAsia="zh-CN"/>
        </w:rPr>
        <w:t xml:space="preserve">reporting </w:t>
      </w:r>
      <w:r w:rsidR="00CB6CD0" w:rsidRPr="00CB6CD0">
        <w:rPr>
          <w:lang w:eastAsia="zh-CN"/>
        </w:rPr>
        <w:t>.</w:t>
      </w:r>
      <w:proofErr w:type="gramEnd"/>
    </w:p>
    <w:p w14:paraId="67225D71" w14:textId="388CF254" w:rsidR="004330DE" w:rsidRPr="00A00C97" w:rsidRDefault="0058377A" w:rsidP="00EF67EC">
      <w:pPr>
        <w:jc w:val="both"/>
        <w:rPr>
          <w:b/>
          <w:lang w:eastAsia="zh-CN"/>
        </w:rPr>
      </w:pPr>
      <w:r w:rsidRPr="00E10BB2">
        <w:rPr>
          <w:b/>
          <w:lang w:eastAsia="zh-CN"/>
        </w:rPr>
        <w:t xml:space="preserve">Proposal </w:t>
      </w:r>
      <w:r w:rsidR="00E13927">
        <w:rPr>
          <w:b/>
          <w:lang w:eastAsia="zh-CN"/>
        </w:rPr>
        <w:t>1</w:t>
      </w:r>
      <w:r w:rsidRPr="00E10BB2">
        <w:rPr>
          <w:b/>
          <w:lang w:eastAsia="zh-CN"/>
        </w:rPr>
        <w:t xml:space="preserve">: </w:t>
      </w:r>
      <w:r w:rsidR="00EA7247">
        <w:rPr>
          <w:rFonts w:hint="eastAsia"/>
          <w:b/>
          <w:lang w:eastAsia="zh-CN"/>
        </w:rPr>
        <w:t xml:space="preserve"> A filter coefficient specific for SL-RSRP measurement and reporting is introduced</w:t>
      </w:r>
      <w:r w:rsidR="00E10BB2" w:rsidRPr="00E10BB2">
        <w:rPr>
          <w:b/>
          <w:lang w:eastAsia="zh-CN"/>
        </w:rPr>
        <w:t>.</w:t>
      </w:r>
    </w:p>
    <w:p w14:paraId="2C67A84B" w14:textId="77777777" w:rsidR="00EF67EC" w:rsidRPr="0058377A" w:rsidRDefault="00EF67EC" w:rsidP="00EF67EC">
      <w:pPr>
        <w:jc w:val="both"/>
        <w:rPr>
          <w:u w:val="single"/>
          <w:lang w:eastAsia="zh-CN"/>
        </w:rPr>
      </w:pPr>
      <w:r w:rsidRPr="0058377A">
        <w:rPr>
          <w:u w:val="single"/>
          <w:lang w:eastAsia="zh-CN"/>
        </w:rPr>
        <w:t>Reporting</w:t>
      </w:r>
    </w:p>
    <w:p w14:paraId="1FB022D5" w14:textId="77777777" w:rsidR="00ED7ED3" w:rsidRDefault="00D24BAD" w:rsidP="0058377A">
      <w:pPr>
        <w:jc w:val="both"/>
        <w:rPr>
          <w:noProof/>
          <w:lang w:val="en-US"/>
        </w:rPr>
      </w:pPr>
      <w:r>
        <w:rPr>
          <w:rFonts w:hint="eastAsia"/>
          <w:lang w:eastAsia="zh-CN"/>
        </w:rPr>
        <w:t>R</w:t>
      </w:r>
      <w:r>
        <w:rPr>
          <w:lang w:eastAsia="zh-CN"/>
        </w:rPr>
        <w:t xml:space="preserve">AN2 has agreed that both event triggered and periodical </w:t>
      </w:r>
      <w:proofErr w:type="spellStart"/>
      <w:r>
        <w:rPr>
          <w:lang w:eastAsia="zh-CN"/>
        </w:rPr>
        <w:t>sidelink</w:t>
      </w:r>
      <w:proofErr w:type="spellEnd"/>
      <w:r>
        <w:rPr>
          <w:lang w:eastAsia="zh-CN"/>
        </w:rPr>
        <w:t xml:space="preserve"> measurement report could be supported</w:t>
      </w:r>
      <w:r w:rsidR="00F24FA6">
        <w:rPr>
          <w:lang w:eastAsia="zh-CN"/>
        </w:rPr>
        <w:t>, and agreed that</w:t>
      </w:r>
      <w:r>
        <w:rPr>
          <w:lang w:eastAsia="zh-CN"/>
        </w:rPr>
        <w:t xml:space="preserve"> for </w:t>
      </w:r>
      <w:r w:rsidRPr="006808F8">
        <w:rPr>
          <w:noProof/>
          <w:lang w:val="en-US"/>
        </w:rPr>
        <w:t xml:space="preserve">the </w:t>
      </w:r>
      <w:bookmarkStart w:id="6" w:name="OLE_LINK44"/>
      <w:r w:rsidRPr="006808F8">
        <w:rPr>
          <w:noProof/>
          <w:lang w:val="en-US"/>
        </w:rPr>
        <w:t>event trigger</w:t>
      </w:r>
      <w:bookmarkEnd w:id="6"/>
      <w:r w:rsidRPr="006808F8">
        <w:rPr>
          <w:noProof/>
          <w:lang w:val="en-US"/>
        </w:rPr>
        <w:t>ed report, at least the Event</w:t>
      </w:r>
      <w:r>
        <w:rPr>
          <w:noProof/>
          <w:lang w:val="en-US"/>
        </w:rPr>
        <w:t xml:space="preserve"> A</w:t>
      </w:r>
      <w:r w:rsidRPr="006808F8">
        <w:rPr>
          <w:noProof/>
          <w:lang w:val="en-US"/>
        </w:rPr>
        <w:t>1 (</w:t>
      </w:r>
      <w:r>
        <w:rPr>
          <w:noProof/>
          <w:lang w:val="en-US"/>
        </w:rPr>
        <w:t>SL-</w:t>
      </w:r>
      <w:r w:rsidRPr="006808F8">
        <w:rPr>
          <w:noProof/>
          <w:lang w:val="en-US"/>
        </w:rPr>
        <w:t>RSRP exc</w:t>
      </w:r>
      <w:r>
        <w:rPr>
          <w:noProof/>
          <w:lang w:val="en-US"/>
        </w:rPr>
        <w:t>eeds a threshold) or the Event A</w:t>
      </w:r>
      <w:r w:rsidRPr="006808F8">
        <w:rPr>
          <w:noProof/>
          <w:lang w:val="en-US"/>
        </w:rPr>
        <w:t>2 (</w:t>
      </w:r>
      <w:r>
        <w:rPr>
          <w:noProof/>
          <w:lang w:val="en-US"/>
        </w:rPr>
        <w:t>SL-</w:t>
      </w:r>
      <w:r w:rsidRPr="006808F8">
        <w:rPr>
          <w:noProof/>
          <w:lang w:val="en-US"/>
        </w:rPr>
        <w:t>RSRP is lower than a threshold) shall be supported.</w:t>
      </w:r>
      <w:r>
        <w:rPr>
          <w:noProof/>
          <w:lang w:val="en-US"/>
        </w:rPr>
        <w:t xml:space="preserve"> </w:t>
      </w:r>
    </w:p>
    <w:p w14:paraId="43351A33" w14:textId="49A5275C" w:rsidR="00EA29FC" w:rsidRPr="00B11383" w:rsidRDefault="00FC2674" w:rsidP="0058377A">
      <w:pPr>
        <w:jc w:val="both"/>
        <w:rPr>
          <w:lang w:eastAsia="zh-CN"/>
        </w:rPr>
      </w:pPr>
      <w:r>
        <w:rPr>
          <w:noProof/>
          <w:lang w:val="en-US"/>
        </w:rPr>
        <w:t xml:space="preserve">However, </w:t>
      </w:r>
      <w:r w:rsidR="00ED7ED3">
        <w:rPr>
          <w:noProof/>
          <w:lang w:val="en-US"/>
        </w:rPr>
        <w:t xml:space="preserve">the </w:t>
      </w:r>
      <w:r>
        <w:rPr>
          <w:noProof/>
          <w:lang w:val="en-US"/>
        </w:rPr>
        <w:t xml:space="preserve">inherited events (including </w:t>
      </w:r>
      <w:r w:rsidRPr="006808F8">
        <w:rPr>
          <w:noProof/>
          <w:lang w:val="en-US"/>
        </w:rPr>
        <w:t>Event</w:t>
      </w:r>
      <w:r>
        <w:rPr>
          <w:noProof/>
          <w:lang w:val="en-US"/>
        </w:rPr>
        <w:t xml:space="preserve"> A</w:t>
      </w:r>
      <w:r w:rsidRPr="006808F8">
        <w:rPr>
          <w:noProof/>
          <w:lang w:val="en-US"/>
        </w:rPr>
        <w:t>1</w:t>
      </w:r>
      <w:r>
        <w:rPr>
          <w:noProof/>
          <w:lang w:val="en-US"/>
        </w:rPr>
        <w:t xml:space="preserve"> and </w:t>
      </w:r>
      <w:r w:rsidRPr="006808F8">
        <w:rPr>
          <w:noProof/>
          <w:lang w:val="en-US"/>
        </w:rPr>
        <w:t>Event</w:t>
      </w:r>
      <w:r>
        <w:rPr>
          <w:noProof/>
          <w:lang w:val="en-US"/>
        </w:rPr>
        <w:t xml:space="preserve"> A2) could not </w:t>
      </w:r>
      <w:r w:rsidR="007A4B58" w:rsidRPr="007A4B58">
        <w:rPr>
          <w:noProof/>
          <w:lang w:val="en-US"/>
        </w:rPr>
        <w:t xml:space="preserve">guarantee </w:t>
      </w:r>
      <w:r>
        <w:rPr>
          <w:noProof/>
          <w:lang w:val="en-US"/>
        </w:rPr>
        <w:t xml:space="preserve">a </w:t>
      </w:r>
      <w:r w:rsidRPr="00B60231">
        <w:rPr>
          <w:kern w:val="2"/>
        </w:rPr>
        <w:t>continuous</w:t>
      </w:r>
      <w:r>
        <w:rPr>
          <w:kern w:val="2"/>
        </w:rPr>
        <w:t xml:space="preserve"> </w:t>
      </w:r>
      <w:r>
        <w:rPr>
          <w:noProof/>
          <w:lang w:val="en-US"/>
        </w:rPr>
        <w:t>SL-</w:t>
      </w:r>
      <w:r w:rsidRPr="006808F8">
        <w:rPr>
          <w:noProof/>
          <w:lang w:val="en-US"/>
        </w:rPr>
        <w:t>RSRP</w:t>
      </w:r>
      <w:r>
        <w:rPr>
          <w:noProof/>
          <w:lang w:val="en-US"/>
        </w:rPr>
        <w:t xml:space="preserve"> reporting</w:t>
      </w:r>
      <w:r w:rsidR="00EA7247">
        <w:rPr>
          <w:rFonts w:hint="eastAsia"/>
          <w:noProof/>
          <w:lang w:val="en-US" w:eastAsia="zh-CN"/>
        </w:rPr>
        <w:t>,</w:t>
      </w:r>
      <w:r w:rsidR="00044995">
        <w:rPr>
          <w:noProof/>
          <w:lang w:val="en-US"/>
        </w:rPr>
        <w:t xml:space="preserve"> </w:t>
      </w:r>
      <w:r w:rsidR="00ED7ED3">
        <w:rPr>
          <w:noProof/>
          <w:lang w:val="en-US"/>
        </w:rPr>
        <w:t>if</w:t>
      </w:r>
      <w:r w:rsidR="00044995">
        <w:rPr>
          <w:noProof/>
          <w:lang w:val="en-US"/>
        </w:rPr>
        <w:t xml:space="preserve"> the </w:t>
      </w:r>
      <w:r w:rsidR="00ED7ED3">
        <w:rPr>
          <w:noProof/>
          <w:lang w:val="en-US"/>
        </w:rPr>
        <w:t xml:space="preserve">SL-RSRP is </w:t>
      </w:r>
      <w:r w:rsidR="00951209" w:rsidRPr="00951209">
        <w:rPr>
          <w:noProof/>
          <w:lang w:val="en-US"/>
        </w:rPr>
        <w:t xml:space="preserve">continuously </w:t>
      </w:r>
      <w:r w:rsidR="00ED7ED3">
        <w:rPr>
          <w:noProof/>
          <w:lang w:val="en-US"/>
        </w:rPr>
        <w:t xml:space="preserve">greater/less than a threshold. </w:t>
      </w:r>
      <w:r w:rsidR="00CD7BC5">
        <w:rPr>
          <w:noProof/>
          <w:lang w:val="en-US"/>
        </w:rPr>
        <w:t xml:space="preserve">Obviously, </w:t>
      </w:r>
      <w:r w:rsidR="00EA7247">
        <w:rPr>
          <w:rFonts w:hint="eastAsia"/>
          <w:noProof/>
          <w:lang w:val="en-US" w:eastAsia="zh-CN"/>
        </w:rPr>
        <w:t xml:space="preserve">the reporting mechinism based on on these two events will not </w:t>
      </w:r>
      <w:r w:rsidR="005D1ABB" w:rsidRPr="005D1ABB">
        <w:rPr>
          <w:noProof/>
          <w:lang w:val="en-US"/>
        </w:rPr>
        <w:t xml:space="preserve">fulfill </w:t>
      </w:r>
      <w:r w:rsidR="00CD7BC5">
        <w:rPr>
          <w:noProof/>
          <w:lang w:val="en-US"/>
        </w:rPr>
        <w:t>the</w:t>
      </w:r>
      <w:r w:rsidR="00CD7BC5">
        <w:rPr>
          <w:lang w:eastAsia="zh-CN"/>
        </w:rPr>
        <w:t xml:space="preserve"> </w:t>
      </w:r>
      <w:r w:rsidR="00EA7247">
        <w:rPr>
          <w:rFonts w:hint="eastAsia"/>
          <w:lang w:eastAsia="zh-CN"/>
        </w:rPr>
        <w:t xml:space="preserve">potentially </w:t>
      </w:r>
      <w:r w:rsidR="00EA7247">
        <w:rPr>
          <w:lang w:eastAsia="zh-CN"/>
        </w:rPr>
        <w:t>frequen</w:t>
      </w:r>
      <w:r w:rsidR="00EA7247">
        <w:rPr>
          <w:rFonts w:hint="eastAsia"/>
          <w:lang w:eastAsia="zh-CN"/>
        </w:rPr>
        <w:t>t</w:t>
      </w:r>
      <w:r w:rsidR="00EA7247">
        <w:rPr>
          <w:lang w:eastAsia="zh-CN"/>
        </w:rPr>
        <w:t xml:space="preserve"> </w:t>
      </w:r>
      <w:r w:rsidR="00CD7BC5">
        <w:rPr>
          <w:lang w:eastAsia="zh-CN"/>
        </w:rPr>
        <w:t xml:space="preserve">and fast reporting requirements </w:t>
      </w:r>
      <w:r w:rsidR="00CB1163">
        <w:rPr>
          <w:lang w:eastAsia="zh-CN"/>
        </w:rPr>
        <w:t>for</w:t>
      </w:r>
      <w:r w:rsidR="00CD7BC5">
        <w:rPr>
          <w:lang w:eastAsia="zh-CN"/>
        </w:rPr>
        <w:t xml:space="preserve"> </w:t>
      </w:r>
      <w:r w:rsidR="00CD7BC5" w:rsidRPr="00DA3C49">
        <w:t>open-loop power control</w:t>
      </w:r>
      <w:r w:rsidR="00CD7BC5">
        <w:t>.</w:t>
      </w:r>
      <w:r w:rsidR="00B11383">
        <w:rPr>
          <w:rFonts w:hint="eastAsia"/>
          <w:lang w:eastAsia="zh-CN"/>
        </w:rPr>
        <w:t xml:space="preserve"> </w:t>
      </w:r>
      <w:r w:rsidR="00EA7247">
        <w:rPr>
          <w:rFonts w:hint="eastAsia"/>
          <w:lang w:eastAsia="zh-CN"/>
        </w:rPr>
        <w:t xml:space="preserve">Some other </w:t>
      </w:r>
      <w:r w:rsidR="00EA29FC" w:rsidRPr="006808F8">
        <w:rPr>
          <w:noProof/>
          <w:lang w:val="en-US"/>
        </w:rPr>
        <w:t>trigger</w:t>
      </w:r>
      <w:r w:rsidR="00EA29FC">
        <w:rPr>
          <w:noProof/>
          <w:lang w:val="en-US"/>
        </w:rPr>
        <w:t xml:space="preserve">ing events </w:t>
      </w:r>
      <w:r w:rsidR="00EA7247">
        <w:rPr>
          <w:rFonts w:hint="eastAsia"/>
          <w:noProof/>
          <w:lang w:val="en-US" w:eastAsia="zh-CN"/>
        </w:rPr>
        <w:t>may need to be considered accordingly</w:t>
      </w:r>
      <w:r w:rsidR="00EA29FC">
        <w:rPr>
          <w:noProof/>
          <w:lang w:val="en-US"/>
        </w:rPr>
        <w:t>. For example, a</w:t>
      </w:r>
      <w:r w:rsidR="00DA1812">
        <w:rPr>
          <w:rFonts w:hint="eastAsia"/>
          <w:noProof/>
          <w:lang w:val="en-US" w:eastAsia="zh-CN"/>
        </w:rPr>
        <w:t>n</w:t>
      </w:r>
      <w:r w:rsidR="00EA29FC">
        <w:rPr>
          <w:noProof/>
          <w:lang w:val="en-US"/>
        </w:rPr>
        <w:t xml:space="preserve"> </w:t>
      </w:r>
      <w:r w:rsidR="00FF2E8F">
        <w:rPr>
          <w:noProof/>
          <w:lang w:val="en-US"/>
        </w:rPr>
        <w:t>EventX</w:t>
      </w:r>
      <w:r w:rsidR="00DA1812">
        <w:rPr>
          <w:rFonts w:hint="eastAsia"/>
          <w:noProof/>
          <w:lang w:val="en-US" w:eastAsia="zh-CN"/>
        </w:rPr>
        <w:t xml:space="preserve"> which based on the variation from</w:t>
      </w:r>
      <w:r w:rsidR="00B048A7">
        <w:rPr>
          <w:rFonts w:hint="eastAsia"/>
          <w:noProof/>
          <w:lang w:val="en-US" w:eastAsia="zh-CN"/>
        </w:rPr>
        <w:t xml:space="preserve"> the last</w:t>
      </w:r>
      <w:r w:rsidR="00DA1812">
        <w:rPr>
          <w:rFonts w:hint="eastAsia"/>
          <w:noProof/>
          <w:lang w:val="en-US" w:eastAsia="zh-CN"/>
        </w:rPr>
        <w:t xml:space="preserve"> measuemrent result,</w:t>
      </w:r>
      <w:r w:rsidR="00FF2E8F">
        <w:rPr>
          <w:noProof/>
          <w:lang w:val="en-US"/>
        </w:rPr>
        <w:t xml:space="preserve"> </w:t>
      </w:r>
      <w:r w:rsidR="00DA1812">
        <w:rPr>
          <w:rFonts w:hint="eastAsia"/>
          <w:noProof/>
          <w:lang w:val="en-US" w:eastAsia="zh-CN"/>
        </w:rPr>
        <w:t xml:space="preserve">plus </w:t>
      </w:r>
      <w:r w:rsidR="00FF2E8F">
        <w:rPr>
          <w:noProof/>
          <w:lang w:val="en-US"/>
        </w:rPr>
        <w:t>a</w:t>
      </w:r>
      <w:r w:rsidR="00DA1812">
        <w:rPr>
          <w:rFonts w:hint="eastAsia"/>
          <w:noProof/>
          <w:lang w:val="en-US" w:eastAsia="zh-CN"/>
        </w:rPr>
        <w:t>n</w:t>
      </w:r>
      <w:r w:rsidR="00FF2E8F">
        <w:rPr>
          <w:noProof/>
          <w:lang w:val="en-US"/>
        </w:rPr>
        <w:t xml:space="preserve"> </w:t>
      </w:r>
      <w:r w:rsidR="00DA1812">
        <w:rPr>
          <w:noProof/>
          <w:lang w:val="en-US"/>
        </w:rPr>
        <w:t>initial</w:t>
      </w:r>
      <w:r w:rsidR="00DA1812" w:rsidRPr="00CB1163">
        <w:rPr>
          <w:noProof/>
          <w:lang w:val="en-US"/>
        </w:rPr>
        <w:t xml:space="preserve"> </w:t>
      </w:r>
      <w:r w:rsidR="00CB1163">
        <w:rPr>
          <w:noProof/>
          <w:lang w:val="en-US"/>
        </w:rPr>
        <w:t xml:space="preserve">reporting </w:t>
      </w:r>
      <w:r w:rsidR="00FF2E8F">
        <w:rPr>
          <w:noProof/>
          <w:lang w:val="en-US"/>
        </w:rPr>
        <w:t>trigger</w:t>
      </w:r>
      <w:r w:rsidR="00DA1812">
        <w:rPr>
          <w:rFonts w:hint="eastAsia"/>
          <w:noProof/>
          <w:lang w:val="en-US" w:eastAsia="zh-CN"/>
        </w:rPr>
        <w:t>,</w:t>
      </w:r>
      <w:r w:rsidR="00EA29FC">
        <w:rPr>
          <w:noProof/>
          <w:lang w:val="en-US"/>
        </w:rPr>
        <w:t xml:space="preserve"> is </w:t>
      </w:r>
      <w:r w:rsidR="00EA29FC" w:rsidRPr="00EA29FC">
        <w:rPr>
          <w:noProof/>
          <w:lang w:val="en-US"/>
        </w:rPr>
        <w:t>feasible</w:t>
      </w:r>
      <w:r w:rsidR="00EA29FC">
        <w:rPr>
          <w:noProof/>
          <w:lang w:val="en-US"/>
        </w:rPr>
        <w:t xml:space="preserve"> to </w:t>
      </w:r>
      <w:r w:rsidR="00705F37" w:rsidRPr="007A4B58">
        <w:rPr>
          <w:noProof/>
          <w:lang w:val="en-US"/>
        </w:rPr>
        <w:t xml:space="preserve">guarantee </w:t>
      </w:r>
      <w:r w:rsidR="00EA29FC">
        <w:rPr>
          <w:noProof/>
          <w:lang w:val="en-US"/>
        </w:rPr>
        <w:t xml:space="preserve">a </w:t>
      </w:r>
      <w:r w:rsidR="00DA1812">
        <w:rPr>
          <w:lang w:eastAsia="zh-CN"/>
        </w:rPr>
        <w:t>frequen</w:t>
      </w:r>
      <w:r w:rsidR="00DA1812">
        <w:rPr>
          <w:rFonts w:hint="eastAsia"/>
          <w:lang w:eastAsia="zh-CN"/>
        </w:rPr>
        <w:t>t</w:t>
      </w:r>
      <w:r w:rsidR="00DA1812">
        <w:rPr>
          <w:lang w:eastAsia="zh-CN"/>
        </w:rPr>
        <w:t xml:space="preserve"> </w:t>
      </w:r>
      <w:r w:rsidR="00EA29FC">
        <w:rPr>
          <w:lang w:eastAsia="zh-CN"/>
        </w:rPr>
        <w:t xml:space="preserve">and </w:t>
      </w:r>
      <w:r w:rsidR="00EA29FC" w:rsidRPr="00B60231">
        <w:rPr>
          <w:kern w:val="2"/>
        </w:rPr>
        <w:t>continuous</w:t>
      </w:r>
      <w:r w:rsidR="00EA29FC">
        <w:rPr>
          <w:kern w:val="2"/>
        </w:rPr>
        <w:t xml:space="preserve"> </w:t>
      </w:r>
      <w:r w:rsidR="00EA29FC">
        <w:rPr>
          <w:noProof/>
          <w:lang w:val="en-US"/>
        </w:rPr>
        <w:t>SL-</w:t>
      </w:r>
      <w:r w:rsidR="00EA29FC" w:rsidRPr="006808F8">
        <w:rPr>
          <w:noProof/>
          <w:lang w:val="en-US"/>
        </w:rPr>
        <w:t>RSRP</w:t>
      </w:r>
      <w:r w:rsidR="00EA29FC">
        <w:rPr>
          <w:noProof/>
          <w:lang w:val="en-US"/>
        </w:rPr>
        <w:t xml:space="preserve"> reporting.</w:t>
      </w:r>
      <w:r w:rsidR="00A40B6E">
        <w:rPr>
          <w:noProof/>
          <w:lang w:val="en-US"/>
        </w:rPr>
        <w:t xml:space="preserve"> The </w:t>
      </w:r>
      <w:r w:rsidR="00DA1812">
        <w:rPr>
          <w:noProof/>
          <w:lang w:val="en-US"/>
        </w:rPr>
        <w:t>initial</w:t>
      </w:r>
      <w:r w:rsidR="00DA1812" w:rsidRPr="00CB1163">
        <w:rPr>
          <w:noProof/>
          <w:lang w:val="en-US"/>
        </w:rPr>
        <w:t xml:space="preserve"> </w:t>
      </w:r>
      <w:r w:rsidR="00A40B6E">
        <w:rPr>
          <w:noProof/>
          <w:lang w:val="en-US"/>
        </w:rPr>
        <w:t xml:space="preserve">reporting trigger is used for the first SL-RSRP reporting, and the Event X is expected to </w:t>
      </w:r>
      <w:r w:rsidR="0079719C">
        <w:rPr>
          <w:noProof/>
          <w:lang w:val="en-US"/>
        </w:rPr>
        <w:t>enable</w:t>
      </w:r>
      <w:r w:rsidR="00A40B6E">
        <w:rPr>
          <w:noProof/>
          <w:lang w:val="en-US"/>
        </w:rPr>
        <w:t xml:space="preserve"> the </w:t>
      </w:r>
      <w:r w:rsidR="00A40B6E" w:rsidRPr="00B60231">
        <w:rPr>
          <w:kern w:val="2"/>
        </w:rPr>
        <w:t>continuous</w:t>
      </w:r>
      <w:r w:rsidR="00A40B6E">
        <w:rPr>
          <w:kern w:val="2"/>
        </w:rPr>
        <w:t xml:space="preserve"> </w:t>
      </w:r>
      <w:r w:rsidR="00082065">
        <w:rPr>
          <w:noProof/>
          <w:lang w:val="en-US"/>
        </w:rPr>
        <w:t>reporting</w:t>
      </w:r>
      <w:r w:rsidR="00A40B6E">
        <w:rPr>
          <w:noProof/>
          <w:lang w:val="en-US"/>
        </w:rPr>
        <w:t>.</w:t>
      </w:r>
    </w:p>
    <w:p w14:paraId="673AE1AE" w14:textId="77777777" w:rsidR="00FF2E8F" w:rsidRPr="00FF2E8F" w:rsidRDefault="00FF2E8F" w:rsidP="00FF2E8F">
      <w:pPr>
        <w:numPr>
          <w:ilvl w:val="1"/>
          <w:numId w:val="40"/>
        </w:numPr>
        <w:jc w:val="both"/>
        <w:rPr>
          <w:lang w:eastAsia="zh-CN"/>
        </w:rPr>
      </w:pPr>
      <w:bookmarkStart w:id="7" w:name="_Hlk31978747"/>
      <w:r>
        <w:rPr>
          <w:lang w:eastAsia="zh-CN"/>
        </w:rPr>
        <w:t xml:space="preserve">Event X: </w:t>
      </w:r>
      <w:r>
        <w:rPr>
          <w:noProof/>
          <w:lang w:val="en-US"/>
        </w:rPr>
        <w:t xml:space="preserve">the delta value between </w:t>
      </w:r>
      <w:r w:rsidRPr="00EA29FC">
        <w:rPr>
          <w:noProof/>
          <w:lang w:val="en-US"/>
        </w:rPr>
        <w:t xml:space="preserve">the current measured </w:t>
      </w:r>
      <w:r>
        <w:rPr>
          <w:noProof/>
          <w:lang w:val="en-US"/>
        </w:rPr>
        <w:t>SL-</w:t>
      </w:r>
      <w:r w:rsidRPr="006808F8">
        <w:rPr>
          <w:noProof/>
          <w:lang w:val="en-US"/>
        </w:rPr>
        <w:t>RSRP</w:t>
      </w:r>
      <w:r w:rsidRPr="00EA29FC">
        <w:rPr>
          <w:noProof/>
          <w:lang w:val="en-US"/>
        </w:rPr>
        <w:t xml:space="preserve"> and the </w:t>
      </w:r>
      <w:r w:rsidR="00A40B6E">
        <w:rPr>
          <w:noProof/>
          <w:lang w:val="en-US"/>
        </w:rPr>
        <w:t>latest</w:t>
      </w:r>
      <w:r w:rsidRPr="00EA29FC">
        <w:rPr>
          <w:noProof/>
          <w:lang w:val="en-US"/>
        </w:rPr>
        <w:t xml:space="preserve"> reported </w:t>
      </w:r>
      <w:r>
        <w:rPr>
          <w:noProof/>
          <w:lang w:val="en-US"/>
        </w:rPr>
        <w:t>SL-</w:t>
      </w:r>
      <w:r w:rsidRPr="006808F8">
        <w:rPr>
          <w:noProof/>
          <w:lang w:val="en-US"/>
        </w:rPr>
        <w:t>RSRP</w:t>
      </w:r>
      <w:r w:rsidRPr="00EA29FC">
        <w:rPr>
          <w:noProof/>
          <w:lang w:val="en-US"/>
        </w:rPr>
        <w:t xml:space="preserve"> exceeds </w:t>
      </w:r>
      <w:r>
        <w:rPr>
          <w:noProof/>
          <w:lang w:val="en-US"/>
        </w:rPr>
        <w:t>a</w:t>
      </w:r>
      <w:r w:rsidRPr="00EA29FC">
        <w:rPr>
          <w:noProof/>
          <w:lang w:val="en-US"/>
        </w:rPr>
        <w:t xml:space="preserve"> threshold</w:t>
      </w:r>
    </w:p>
    <w:bookmarkEnd w:id="7"/>
    <w:p w14:paraId="58F0B12B" w14:textId="427805FC" w:rsidR="00FF2E8F" w:rsidRDefault="00FF2E8F" w:rsidP="00FF2E8F">
      <w:pPr>
        <w:numPr>
          <w:ilvl w:val="2"/>
          <w:numId w:val="40"/>
        </w:numPr>
        <w:jc w:val="both"/>
        <w:rPr>
          <w:lang w:eastAsia="zh-CN"/>
        </w:rPr>
      </w:pPr>
      <w:r>
        <w:rPr>
          <w:lang w:eastAsia="zh-CN"/>
        </w:rPr>
        <w:t xml:space="preserve">With </w:t>
      </w:r>
      <w:r w:rsidR="00950F33">
        <w:rPr>
          <w:lang w:eastAsia="zh-CN"/>
        </w:rPr>
        <w:t xml:space="preserve">initial </w:t>
      </w:r>
      <w:r>
        <w:rPr>
          <w:lang w:eastAsia="zh-CN"/>
        </w:rPr>
        <w:t>reporting triggers:</w:t>
      </w:r>
    </w:p>
    <w:p w14:paraId="24C99A1C" w14:textId="77777777" w:rsidR="00FF2E8F" w:rsidRDefault="00FF2E8F" w:rsidP="00FF2E8F">
      <w:pPr>
        <w:numPr>
          <w:ilvl w:val="3"/>
          <w:numId w:val="40"/>
        </w:numPr>
        <w:jc w:val="both"/>
        <w:rPr>
          <w:lang w:eastAsia="zh-CN"/>
        </w:rPr>
      </w:pPr>
      <w:r>
        <w:rPr>
          <w:lang w:eastAsia="zh-CN"/>
        </w:rPr>
        <w:t>Reporting upon receiving the SL measurement configuration with Event X</w:t>
      </w:r>
    </w:p>
    <w:p w14:paraId="6529F5B1" w14:textId="77777777" w:rsidR="00FF2E8F" w:rsidRDefault="00FF2E8F" w:rsidP="0047483A">
      <w:pPr>
        <w:numPr>
          <w:ilvl w:val="3"/>
          <w:numId w:val="40"/>
        </w:numPr>
        <w:jc w:val="both"/>
        <w:rPr>
          <w:lang w:eastAsia="zh-CN"/>
        </w:rPr>
      </w:pPr>
      <w:r>
        <w:rPr>
          <w:lang w:eastAsia="zh-CN"/>
        </w:rPr>
        <w:t xml:space="preserve">Reporting upon </w:t>
      </w:r>
      <w:r w:rsidR="0047483A">
        <w:rPr>
          <w:lang w:eastAsia="zh-CN"/>
        </w:rPr>
        <w:t>a timer expiring</w:t>
      </w:r>
    </w:p>
    <w:p w14:paraId="15C3791F" w14:textId="77777777" w:rsidR="0047483A" w:rsidRDefault="0047483A" w:rsidP="0047483A">
      <w:pPr>
        <w:numPr>
          <w:ilvl w:val="3"/>
          <w:numId w:val="40"/>
        </w:numPr>
        <w:jc w:val="both"/>
        <w:rPr>
          <w:lang w:eastAsia="zh-CN"/>
        </w:rPr>
      </w:pPr>
      <w:r>
        <w:rPr>
          <w:lang w:eastAsia="zh-CN"/>
        </w:rPr>
        <w:t>Reporting upon the SL-RSRP exceeding a given range</w:t>
      </w:r>
      <w:r w:rsidR="00A40B6E">
        <w:rPr>
          <w:lang w:eastAsia="zh-CN"/>
        </w:rPr>
        <w:t xml:space="preserve"> </w:t>
      </w:r>
      <w:r>
        <w:rPr>
          <w:lang w:eastAsia="zh-CN"/>
        </w:rPr>
        <w:t>[Thres1, Thres2]</w:t>
      </w:r>
    </w:p>
    <w:p w14:paraId="070A4A5F" w14:textId="77777777" w:rsidR="0047483A" w:rsidRDefault="0047483A" w:rsidP="0047483A">
      <w:pPr>
        <w:numPr>
          <w:ilvl w:val="3"/>
          <w:numId w:val="40"/>
        </w:numPr>
        <w:jc w:val="both"/>
        <w:rPr>
          <w:lang w:eastAsia="zh-CN"/>
        </w:rPr>
      </w:pPr>
      <w:r>
        <w:rPr>
          <w:lang w:eastAsia="zh-CN"/>
        </w:rPr>
        <w:t xml:space="preserve">Reporting upon the delta value between the SL-RSRP and a pre-set reference RSRP exceeding a threshold </w:t>
      </w:r>
    </w:p>
    <w:p w14:paraId="30D3C327" w14:textId="0EE4734C" w:rsidR="00AB6BBA" w:rsidRDefault="00105395" w:rsidP="00EF67EC">
      <w:pPr>
        <w:jc w:val="both"/>
        <w:rPr>
          <w:b/>
          <w:lang w:eastAsia="zh-CN"/>
        </w:rPr>
      </w:pPr>
      <w:r w:rsidRPr="00105395">
        <w:rPr>
          <w:b/>
          <w:lang w:eastAsia="zh-CN"/>
        </w:rPr>
        <w:t xml:space="preserve">Proposal </w:t>
      </w:r>
      <w:r w:rsidR="00E13927">
        <w:rPr>
          <w:b/>
          <w:lang w:eastAsia="zh-CN"/>
        </w:rPr>
        <w:t>2</w:t>
      </w:r>
      <w:r w:rsidRPr="00105395">
        <w:rPr>
          <w:b/>
          <w:lang w:eastAsia="zh-CN"/>
        </w:rPr>
        <w:t xml:space="preserve">: </w:t>
      </w:r>
      <w:r w:rsidR="00EB1F1A">
        <w:rPr>
          <w:rFonts w:hint="eastAsia"/>
          <w:b/>
          <w:lang w:eastAsia="zh-CN"/>
        </w:rPr>
        <w:t xml:space="preserve">Another event, i.e. </w:t>
      </w:r>
      <w:r w:rsidR="006833B7">
        <w:rPr>
          <w:b/>
          <w:lang w:eastAsia="zh-CN"/>
        </w:rPr>
        <w:t xml:space="preserve">Event </w:t>
      </w:r>
      <w:r w:rsidR="006833B7" w:rsidRPr="00745FCC">
        <w:rPr>
          <w:b/>
          <w:lang w:eastAsia="zh-CN"/>
        </w:rPr>
        <w:t>X</w:t>
      </w:r>
      <w:r w:rsidR="00EB1F1A">
        <w:rPr>
          <w:rFonts w:hint="eastAsia"/>
          <w:b/>
          <w:lang w:eastAsia="zh-CN"/>
        </w:rPr>
        <w:t xml:space="preserve">: </w:t>
      </w:r>
      <w:r w:rsidR="00745FCC" w:rsidRPr="00745FCC">
        <w:rPr>
          <w:b/>
          <w:noProof/>
          <w:lang w:val="en-US"/>
        </w:rPr>
        <w:t xml:space="preserve">the delta value between the current measured SL-RSRP and the </w:t>
      </w:r>
      <w:r w:rsidR="00016A40">
        <w:rPr>
          <w:b/>
          <w:noProof/>
          <w:lang w:val="en-US"/>
        </w:rPr>
        <w:t>latest</w:t>
      </w:r>
      <w:r w:rsidR="00745FCC" w:rsidRPr="00745FCC">
        <w:rPr>
          <w:b/>
          <w:noProof/>
          <w:lang w:val="en-US"/>
        </w:rPr>
        <w:t xml:space="preserve"> reported SL-RSRP exceeds a threshold</w:t>
      </w:r>
      <w:r w:rsidR="00EB1F1A">
        <w:rPr>
          <w:rFonts w:hint="eastAsia"/>
          <w:b/>
          <w:lang w:eastAsia="zh-CN"/>
        </w:rPr>
        <w:t>, is introduced for</w:t>
      </w:r>
      <w:r w:rsidR="00590641" w:rsidRPr="00590641">
        <w:rPr>
          <w:b/>
          <w:lang w:eastAsia="zh-CN"/>
        </w:rPr>
        <w:t xml:space="preserve"> SL-RSRP reporting</w:t>
      </w:r>
      <w:r w:rsidRPr="00105395">
        <w:rPr>
          <w:b/>
          <w:lang w:eastAsia="zh-CN"/>
        </w:rPr>
        <w:t>.</w:t>
      </w:r>
    </w:p>
    <w:p w14:paraId="4DE97516" w14:textId="766F2D58" w:rsidR="00925523" w:rsidRDefault="00215038" w:rsidP="000156A7">
      <w:pPr>
        <w:jc w:val="both"/>
        <w:rPr>
          <w:b/>
          <w:lang w:eastAsia="zh-CN"/>
        </w:rPr>
      </w:pPr>
      <w:r w:rsidRPr="00215038">
        <w:rPr>
          <w:lang w:eastAsia="zh-CN"/>
        </w:rPr>
        <w:t xml:space="preserve">Besides, </w:t>
      </w:r>
      <w:r>
        <w:rPr>
          <w:lang w:eastAsia="zh-CN"/>
        </w:rPr>
        <w:t xml:space="preserve">the SL-RSRP measurement is based on the DMRS. That means only when there is </w:t>
      </w:r>
      <w:proofErr w:type="spellStart"/>
      <w:r w:rsidR="00FF4032">
        <w:rPr>
          <w:lang w:eastAsia="zh-CN"/>
        </w:rPr>
        <w:t>sidelink</w:t>
      </w:r>
      <w:proofErr w:type="spellEnd"/>
      <w:r w:rsidR="00FF4032">
        <w:rPr>
          <w:lang w:eastAsia="zh-CN"/>
        </w:rPr>
        <w:t xml:space="preserve"> </w:t>
      </w:r>
      <w:r>
        <w:rPr>
          <w:lang w:eastAsia="zh-CN"/>
        </w:rPr>
        <w:t xml:space="preserve">services can the Rx UE obtain the SL-RSRP </w:t>
      </w:r>
      <w:r w:rsidR="00397B6C">
        <w:rPr>
          <w:lang w:eastAsia="zh-CN"/>
        </w:rPr>
        <w:t>measurement results</w:t>
      </w:r>
      <w:r>
        <w:rPr>
          <w:lang w:eastAsia="zh-CN"/>
        </w:rPr>
        <w:t xml:space="preserve">. There comes such a case </w:t>
      </w:r>
      <w:r w:rsidR="00FF4032">
        <w:rPr>
          <w:lang w:eastAsia="zh-CN"/>
        </w:rPr>
        <w:t>where</w:t>
      </w:r>
      <w:r>
        <w:rPr>
          <w:lang w:eastAsia="zh-CN"/>
        </w:rPr>
        <w:t xml:space="preserve"> Rx UE is configured with periodi</w:t>
      </w:r>
      <w:r w:rsidR="00D503CE">
        <w:rPr>
          <w:lang w:eastAsia="zh-CN"/>
        </w:rPr>
        <w:t xml:space="preserve">cal </w:t>
      </w:r>
      <w:proofErr w:type="spellStart"/>
      <w:r w:rsidR="00D503CE">
        <w:rPr>
          <w:lang w:eastAsia="zh-CN"/>
        </w:rPr>
        <w:t>sidelink</w:t>
      </w:r>
      <w:proofErr w:type="spellEnd"/>
      <w:r w:rsidR="00D503CE">
        <w:rPr>
          <w:lang w:eastAsia="zh-CN"/>
        </w:rPr>
        <w:t xml:space="preserve"> measurement report</w:t>
      </w:r>
      <w:r w:rsidR="002732F4">
        <w:rPr>
          <w:lang w:eastAsia="zh-CN"/>
        </w:rPr>
        <w:t>, t</w:t>
      </w:r>
      <w:r>
        <w:rPr>
          <w:lang w:eastAsia="zh-CN"/>
        </w:rPr>
        <w:t xml:space="preserve">he Rx UE </w:t>
      </w:r>
      <w:r w:rsidR="00A27909">
        <w:rPr>
          <w:rFonts w:hint="eastAsia"/>
          <w:lang w:eastAsia="zh-CN"/>
        </w:rPr>
        <w:t>will not</w:t>
      </w:r>
      <w:r w:rsidR="00A27909">
        <w:rPr>
          <w:lang w:eastAsia="zh-CN"/>
        </w:rPr>
        <w:t xml:space="preserve"> </w:t>
      </w:r>
      <w:r>
        <w:rPr>
          <w:lang w:eastAsia="zh-CN"/>
        </w:rPr>
        <w:t xml:space="preserve">obtain any SL-RSRP </w:t>
      </w:r>
      <w:r w:rsidR="00E605C7">
        <w:rPr>
          <w:lang w:eastAsia="zh-CN"/>
        </w:rPr>
        <w:t>measurement results</w:t>
      </w:r>
      <w:r>
        <w:rPr>
          <w:lang w:eastAsia="zh-CN"/>
        </w:rPr>
        <w:t xml:space="preserve"> if</w:t>
      </w:r>
      <w:r w:rsidR="00397B6C">
        <w:rPr>
          <w:lang w:eastAsia="zh-CN"/>
        </w:rPr>
        <w:t xml:space="preserve"> </w:t>
      </w:r>
      <w:r w:rsidR="00A27909">
        <w:rPr>
          <w:rFonts w:hint="eastAsia"/>
          <w:lang w:eastAsia="zh-CN"/>
        </w:rPr>
        <w:t>there is no on-goi</w:t>
      </w:r>
      <w:r w:rsidR="00914673">
        <w:rPr>
          <w:lang w:eastAsia="zh-CN"/>
        </w:rPr>
        <w:t>n</w:t>
      </w:r>
      <w:r w:rsidR="00A27909">
        <w:rPr>
          <w:rFonts w:hint="eastAsia"/>
          <w:lang w:eastAsia="zh-CN"/>
        </w:rPr>
        <w:t xml:space="preserve">g </w:t>
      </w:r>
      <w:proofErr w:type="spellStart"/>
      <w:r w:rsidR="00A27909">
        <w:rPr>
          <w:rFonts w:hint="eastAsia"/>
          <w:lang w:eastAsia="zh-CN"/>
        </w:rPr>
        <w:t>sidelink</w:t>
      </w:r>
      <w:proofErr w:type="spellEnd"/>
      <w:r w:rsidR="00A27909">
        <w:rPr>
          <w:rFonts w:hint="eastAsia"/>
          <w:lang w:eastAsia="zh-CN"/>
        </w:rPr>
        <w:t xml:space="preserve"> transmissions received </w:t>
      </w:r>
      <w:r w:rsidR="00D503CE">
        <w:rPr>
          <w:lang w:eastAsia="zh-CN"/>
        </w:rPr>
        <w:t>during</w:t>
      </w:r>
      <w:r w:rsidR="00397B6C">
        <w:rPr>
          <w:lang w:eastAsia="zh-CN"/>
        </w:rPr>
        <w:t xml:space="preserve"> this period</w:t>
      </w:r>
      <w:r>
        <w:rPr>
          <w:lang w:eastAsia="zh-CN"/>
        </w:rPr>
        <w:t xml:space="preserve">. </w:t>
      </w:r>
      <w:bookmarkStart w:id="8" w:name="_Hlk31919099"/>
    </w:p>
    <w:p w14:paraId="73CFAC19" w14:textId="0418ACDC" w:rsidR="000156A7" w:rsidRDefault="000156A7" w:rsidP="000156A7">
      <w:pPr>
        <w:jc w:val="both"/>
        <w:rPr>
          <w:lang w:eastAsia="zh-CN"/>
        </w:rPr>
      </w:pPr>
      <w:r w:rsidRPr="000156A7">
        <w:rPr>
          <w:lang w:eastAsia="zh-CN"/>
        </w:rPr>
        <w:t xml:space="preserve">However, even in this </w:t>
      </w:r>
      <w:bookmarkStart w:id="9" w:name="_Hlk31978428"/>
      <w:r w:rsidRPr="000156A7">
        <w:rPr>
          <w:lang w:eastAsia="zh-CN"/>
        </w:rPr>
        <w:t xml:space="preserve">exceptional </w:t>
      </w:r>
      <w:bookmarkEnd w:id="9"/>
      <w:r w:rsidRPr="000156A7">
        <w:rPr>
          <w:lang w:eastAsia="zh-CN"/>
        </w:rPr>
        <w:t xml:space="preserve">scenario, the </w:t>
      </w:r>
      <w:proofErr w:type="spellStart"/>
      <w:r w:rsidRPr="000156A7">
        <w:rPr>
          <w:lang w:eastAsia="zh-CN"/>
        </w:rPr>
        <w:t>Tx</w:t>
      </w:r>
      <w:proofErr w:type="spellEnd"/>
      <w:r w:rsidRPr="000156A7">
        <w:rPr>
          <w:lang w:eastAsia="zh-CN"/>
        </w:rPr>
        <w:t xml:space="preserve"> UE actually knows that its traffic pattern has changed, such that in a reporting periodicity, there is no data transmitted to the RX UE, thus no SL-RSRP measurement results being available. Consequently, </w:t>
      </w:r>
      <w:r w:rsidR="00CD55A8">
        <w:rPr>
          <w:lang w:eastAsia="zh-CN"/>
        </w:rPr>
        <w:t xml:space="preserve">in case there is no SL-RSRP result available at a reporting occasion, </w:t>
      </w:r>
      <w:r w:rsidR="00175970">
        <w:rPr>
          <w:lang w:eastAsia="zh-CN"/>
        </w:rPr>
        <w:t>the Rx UE can</w:t>
      </w:r>
      <w:r w:rsidR="00CD55A8">
        <w:rPr>
          <w:lang w:eastAsia="zh-CN"/>
        </w:rPr>
        <w:t xml:space="preserve"> ignore</w:t>
      </w:r>
      <w:r w:rsidR="00175970">
        <w:rPr>
          <w:lang w:eastAsia="zh-CN"/>
        </w:rPr>
        <w:t xml:space="preserve"> the reporting occasion directly, and do not </w:t>
      </w:r>
      <w:r w:rsidR="00CD55A8">
        <w:rPr>
          <w:lang w:eastAsia="zh-CN"/>
        </w:rPr>
        <w:t>report</w:t>
      </w:r>
      <w:r w:rsidR="00175970">
        <w:rPr>
          <w:lang w:eastAsia="zh-CN"/>
        </w:rPr>
        <w:t xml:space="preserve"> any </w:t>
      </w:r>
      <w:r w:rsidR="00CD55A8">
        <w:rPr>
          <w:lang w:eastAsia="zh-CN"/>
        </w:rPr>
        <w:t>SL-RSRP</w:t>
      </w:r>
      <w:r w:rsidR="00175970">
        <w:rPr>
          <w:lang w:eastAsia="zh-CN"/>
        </w:rPr>
        <w:t xml:space="preserve"> </w:t>
      </w:r>
      <w:r w:rsidR="00CD55A8">
        <w:rPr>
          <w:lang w:eastAsia="zh-CN"/>
        </w:rPr>
        <w:t>results</w:t>
      </w:r>
      <w:r w:rsidR="00175970">
        <w:rPr>
          <w:lang w:eastAsia="zh-CN"/>
        </w:rPr>
        <w:t xml:space="preserve"> to the </w:t>
      </w:r>
      <w:proofErr w:type="spellStart"/>
      <w:r w:rsidR="00175970">
        <w:rPr>
          <w:lang w:eastAsia="zh-CN"/>
        </w:rPr>
        <w:t>Tx</w:t>
      </w:r>
      <w:proofErr w:type="spellEnd"/>
      <w:r w:rsidR="00175970">
        <w:rPr>
          <w:lang w:eastAsia="zh-CN"/>
        </w:rPr>
        <w:t xml:space="preserve"> UE.</w:t>
      </w:r>
    </w:p>
    <w:p w14:paraId="2E7DBB63" w14:textId="030D55A3" w:rsidR="007F53B4" w:rsidRPr="00D56AB6" w:rsidRDefault="00D56AB6" w:rsidP="00EF67EC">
      <w:pPr>
        <w:jc w:val="both"/>
        <w:rPr>
          <w:b/>
          <w:lang w:eastAsia="zh-CN"/>
        </w:rPr>
      </w:pPr>
      <w:r w:rsidRPr="007F53B4">
        <w:rPr>
          <w:b/>
          <w:lang w:eastAsia="zh-CN"/>
        </w:rPr>
        <w:t xml:space="preserve">Proposal </w:t>
      </w:r>
      <w:r>
        <w:rPr>
          <w:b/>
          <w:lang w:eastAsia="zh-CN"/>
        </w:rPr>
        <w:t>3</w:t>
      </w:r>
      <w:r w:rsidRPr="007F53B4">
        <w:rPr>
          <w:b/>
          <w:lang w:eastAsia="zh-CN"/>
        </w:rPr>
        <w:t xml:space="preserve">: </w:t>
      </w:r>
      <w:r>
        <w:rPr>
          <w:rFonts w:hint="eastAsia"/>
          <w:b/>
          <w:lang w:eastAsia="zh-CN"/>
        </w:rPr>
        <w:t>For periodical SL-RSRP reporting, t</w:t>
      </w:r>
      <w:r>
        <w:rPr>
          <w:b/>
          <w:lang w:eastAsia="zh-CN"/>
        </w:rPr>
        <w:t xml:space="preserve">he Rx UE </w:t>
      </w:r>
      <w:r>
        <w:rPr>
          <w:rFonts w:hint="eastAsia"/>
          <w:b/>
          <w:lang w:eastAsia="zh-CN"/>
        </w:rPr>
        <w:t>reports nothing at each</w:t>
      </w:r>
      <w:r>
        <w:rPr>
          <w:b/>
          <w:lang w:eastAsia="zh-CN"/>
        </w:rPr>
        <w:t xml:space="preserve"> reporting occasion</w:t>
      </w:r>
      <w:r>
        <w:rPr>
          <w:rFonts w:hint="eastAsia"/>
          <w:b/>
          <w:lang w:eastAsia="zh-CN"/>
        </w:rPr>
        <w:t>,</w:t>
      </w:r>
      <w:r w:rsidRPr="007F53B4">
        <w:rPr>
          <w:b/>
          <w:lang w:eastAsia="zh-CN"/>
        </w:rPr>
        <w:t xml:space="preserve"> when SL-RSRP measurement result</w:t>
      </w:r>
      <w:r>
        <w:rPr>
          <w:rFonts w:hint="eastAsia"/>
          <w:b/>
          <w:lang w:eastAsia="zh-CN"/>
        </w:rPr>
        <w:t xml:space="preserve"> is unavailable (e.g. due to no ongoing SL transmission)</w:t>
      </w:r>
      <w:r w:rsidRPr="007F53B4">
        <w:rPr>
          <w:b/>
          <w:lang w:eastAsia="zh-CN"/>
        </w:rPr>
        <w:t xml:space="preserve"> during the configured period.</w:t>
      </w:r>
    </w:p>
    <w:bookmarkEnd w:id="8"/>
    <w:p w14:paraId="288A9092" w14:textId="02D2585A" w:rsidR="001853CA" w:rsidRPr="00EF67EC" w:rsidRDefault="001853CA" w:rsidP="001853CA">
      <w:pPr>
        <w:pStyle w:val="20"/>
        <w:numPr>
          <w:ilvl w:val="0"/>
          <w:numId w:val="0"/>
        </w:numPr>
        <w:ind w:left="567" w:hanging="567"/>
        <w:rPr>
          <w:lang w:eastAsia="zh-CN"/>
        </w:rPr>
      </w:pPr>
      <w:r>
        <w:rPr>
          <w:rFonts w:hint="eastAsia"/>
          <w:lang w:eastAsia="zh-CN"/>
        </w:rPr>
        <w:lastRenderedPageBreak/>
        <w:t>2</w:t>
      </w:r>
      <w:r>
        <w:rPr>
          <w:lang w:eastAsia="zh-CN"/>
        </w:rPr>
        <w:t>.2</w:t>
      </w:r>
      <w:r>
        <w:rPr>
          <w:lang w:eastAsia="zh-CN"/>
        </w:rPr>
        <w:tab/>
      </w:r>
      <w:r w:rsidR="009B13D1">
        <w:rPr>
          <w:rFonts w:hint="eastAsia"/>
          <w:lang w:eastAsia="zh-CN"/>
        </w:rPr>
        <w:t>M</w:t>
      </w:r>
      <w:r>
        <w:rPr>
          <w:lang w:eastAsia="zh-CN"/>
        </w:rPr>
        <w:t xml:space="preserve">easurement reporting for </w:t>
      </w:r>
      <w:r w:rsidR="009B13D1">
        <w:rPr>
          <w:rFonts w:hint="eastAsia"/>
          <w:lang w:eastAsia="zh-CN"/>
        </w:rPr>
        <w:t>SL</w:t>
      </w:r>
      <w:r w:rsidR="00764817">
        <w:rPr>
          <w:rFonts w:hint="eastAsia"/>
          <w:lang w:eastAsia="zh-CN"/>
        </w:rPr>
        <w:t xml:space="preserve"> </w:t>
      </w:r>
      <w:proofErr w:type="spellStart"/>
      <w:r w:rsidR="00764817">
        <w:rPr>
          <w:rFonts w:hint="eastAsia"/>
          <w:lang w:eastAsia="zh-CN"/>
        </w:rPr>
        <w:t>pathloss</w:t>
      </w:r>
      <w:proofErr w:type="spellEnd"/>
      <w:r w:rsidR="009B13D1">
        <w:rPr>
          <w:rFonts w:hint="eastAsia"/>
          <w:lang w:eastAsia="zh-CN"/>
        </w:rPr>
        <w:t xml:space="preserve"> in </w:t>
      </w:r>
      <w:proofErr w:type="spellStart"/>
      <w:r w:rsidR="009B13D1">
        <w:rPr>
          <w:rFonts w:hint="eastAsia"/>
          <w:lang w:eastAsia="zh-CN"/>
        </w:rPr>
        <w:t>Uu</w:t>
      </w:r>
      <w:proofErr w:type="spellEnd"/>
    </w:p>
    <w:p w14:paraId="2240F19A" w14:textId="0B387A97" w:rsidR="006B44DF" w:rsidRDefault="00CD55A8" w:rsidP="00321D62">
      <w:pPr>
        <w:spacing w:beforeLines="50" w:before="120"/>
        <w:jc w:val="both"/>
        <w:rPr>
          <w:lang w:eastAsia="zh-CN"/>
        </w:rPr>
      </w:pPr>
      <w:r>
        <w:rPr>
          <w:lang w:eastAsia="zh-CN"/>
        </w:rPr>
        <w:t>As mentioned in the Introduction part, f</w:t>
      </w:r>
      <w:r w:rsidR="006B44DF">
        <w:rPr>
          <w:lang w:eastAsia="zh-CN"/>
        </w:rPr>
        <w:t xml:space="preserve">or </w:t>
      </w:r>
      <w:r w:rsidR="006B44DF" w:rsidRPr="006B4831">
        <w:rPr>
          <w:lang w:eastAsia="ko-KR"/>
        </w:rPr>
        <w:t>open-loop power control,</w:t>
      </w:r>
      <w:r w:rsidR="006B44DF">
        <w:rPr>
          <w:lang w:eastAsia="ko-KR"/>
        </w:rPr>
        <w:t xml:space="preserve"> RAN1 has </w:t>
      </w:r>
      <w:r w:rsidR="006B44DF">
        <w:rPr>
          <w:lang w:eastAsia="zh-CN"/>
        </w:rPr>
        <w:t xml:space="preserve">agreed </w:t>
      </w:r>
      <w:r>
        <w:rPr>
          <w:lang w:eastAsia="zh-CN"/>
        </w:rPr>
        <w:t xml:space="preserve">that </w:t>
      </w:r>
      <w:r w:rsidR="006B44DF" w:rsidRPr="006B4831">
        <w:rPr>
          <w:lang w:eastAsia="ko-KR"/>
        </w:rPr>
        <w:t xml:space="preserve">a UE can be configured to use DL </w:t>
      </w:r>
      <w:proofErr w:type="spellStart"/>
      <w:r w:rsidR="006B44DF" w:rsidRPr="006B4831">
        <w:rPr>
          <w:lang w:eastAsia="ko-KR"/>
        </w:rPr>
        <w:t>pathloss</w:t>
      </w:r>
      <w:proofErr w:type="spellEnd"/>
      <w:r w:rsidR="006B44DF" w:rsidRPr="006B4831">
        <w:rPr>
          <w:lang w:eastAsia="ko-KR"/>
        </w:rPr>
        <w:t xml:space="preserve"> (</w:t>
      </w:r>
      <w:r w:rsidR="006B44DF" w:rsidRPr="006B4831">
        <w:rPr>
          <w:rFonts w:hint="eastAsia"/>
          <w:lang w:eastAsia="ko-KR"/>
        </w:rPr>
        <w:t xml:space="preserve">between </w:t>
      </w:r>
      <w:r w:rsidR="006B44DF" w:rsidRPr="006B4831">
        <w:rPr>
          <w:lang w:eastAsia="ko-KR"/>
        </w:rPr>
        <w:t xml:space="preserve">TX UE and </w:t>
      </w:r>
      <w:proofErr w:type="spellStart"/>
      <w:r w:rsidR="006B44DF" w:rsidRPr="006B4831">
        <w:rPr>
          <w:lang w:eastAsia="ko-KR"/>
        </w:rPr>
        <w:t>gNB</w:t>
      </w:r>
      <w:proofErr w:type="spellEnd"/>
      <w:r w:rsidR="006B44DF" w:rsidRPr="006B4831">
        <w:rPr>
          <w:lang w:eastAsia="ko-KR"/>
        </w:rPr>
        <w:t xml:space="preserve">) only, SL </w:t>
      </w:r>
      <w:proofErr w:type="spellStart"/>
      <w:r w:rsidR="006B44DF" w:rsidRPr="006B4831">
        <w:rPr>
          <w:lang w:eastAsia="ko-KR"/>
        </w:rPr>
        <w:t>pathloss</w:t>
      </w:r>
      <w:proofErr w:type="spellEnd"/>
      <w:r w:rsidR="006B44DF" w:rsidRPr="006B4831">
        <w:rPr>
          <w:lang w:eastAsia="ko-KR"/>
        </w:rPr>
        <w:t xml:space="preserve"> (between TX UE and RX UE) only, or both DL </w:t>
      </w:r>
      <w:proofErr w:type="spellStart"/>
      <w:r w:rsidR="006B44DF" w:rsidRPr="006B4831">
        <w:rPr>
          <w:lang w:eastAsia="ko-KR"/>
        </w:rPr>
        <w:t>pathloss</w:t>
      </w:r>
      <w:proofErr w:type="spellEnd"/>
      <w:r w:rsidR="006B44DF" w:rsidRPr="006B4831">
        <w:rPr>
          <w:lang w:eastAsia="ko-KR"/>
        </w:rPr>
        <w:t xml:space="preserve"> and SL </w:t>
      </w:r>
      <w:proofErr w:type="spellStart"/>
      <w:r w:rsidR="006B44DF" w:rsidRPr="006B4831">
        <w:rPr>
          <w:lang w:eastAsia="ko-KR"/>
        </w:rPr>
        <w:t>pathlos</w:t>
      </w:r>
      <w:r w:rsidR="006B44DF">
        <w:rPr>
          <w:lang w:eastAsia="ko-KR"/>
        </w:rPr>
        <w:t>s</w:t>
      </w:r>
      <w:proofErr w:type="spellEnd"/>
      <w:r w:rsidR="006B44DF">
        <w:rPr>
          <w:lang w:eastAsia="ko-KR"/>
        </w:rPr>
        <w:t xml:space="preserve">. </w:t>
      </w:r>
    </w:p>
    <w:p w14:paraId="346E997E" w14:textId="22E49A35" w:rsidR="00C8467F" w:rsidRDefault="00C8467F" w:rsidP="00321D62">
      <w:pPr>
        <w:spacing w:beforeLines="50" w:before="120"/>
        <w:jc w:val="both"/>
        <w:rPr>
          <w:lang w:eastAsia="zh-CN"/>
        </w:rPr>
      </w:pPr>
      <w:r w:rsidRPr="00D65318">
        <w:rPr>
          <w:rFonts w:hint="eastAsia"/>
          <w:lang w:eastAsia="zh-CN"/>
        </w:rPr>
        <w:t>F</w:t>
      </w:r>
      <w:r w:rsidRPr="00D65318">
        <w:rPr>
          <w:lang w:eastAsia="zh-CN"/>
        </w:rPr>
        <w:t xml:space="preserve">or </w:t>
      </w:r>
      <w:r w:rsidR="00275D32">
        <w:rPr>
          <w:rFonts w:hint="eastAsia"/>
          <w:lang w:eastAsia="zh-CN"/>
        </w:rPr>
        <w:t xml:space="preserve">an </w:t>
      </w:r>
      <w:r w:rsidRPr="00D65318">
        <w:rPr>
          <w:lang w:eastAsia="zh-CN"/>
        </w:rPr>
        <w:t xml:space="preserve">RRC_CONNECTED </w:t>
      </w:r>
      <w:proofErr w:type="spellStart"/>
      <w:proofErr w:type="gramStart"/>
      <w:r w:rsidRPr="00D65318">
        <w:rPr>
          <w:lang w:eastAsia="zh-CN"/>
        </w:rPr>
        <w:t>Tx</w:t>
      </w:r>
      <w:proofErr w:type="spellEnd"/>
      <w:proofErr w:type="gramEnd"/>
      <w:r>
        <w:rPr>
          <w:lang w:eastAsia="zh-CN"/>
        </w:rPr>
        <w:t xml:space="preserve"> UE</w:t>
      </w:r>
      <w:r>
        <w:rPr>
          <w:rFonts w:hint="eastAsia"/>
          <w:lang w:eastAsia="zh-CN"/>
        </w:rPr>
        <w:t>,</w:t>
      </w:r>
      <w:r>
        <w:rPr>
          <w:lang w:eastAsia="zh-CN"/>
        </w:rPr>
        <w:t xml:space="preserve"> the </w:t>
      </w:r>
      <w:proofErr w:type="spellStart"/>
      <w:r>
        <w:rPr>
          <w:lang w:eastAsia="zh-CN"/>
        </w:rPr>
        <w:t>gNB</w:t>
      </w:r>
      <w:proofErr w:type="spellEnd"/>
      <w:r>
        <w:rPr>
          <w:lang w:eastAsia="zh-CN"/>
        </w:rPr>
        <w:t xml:space="preserve"> is expected to provide the</w:t>
      </w:r>
      <w:r w:rsidR="00C2082D" w:rsidRPr="00C2082D">
        <w:rPr>
          <w:lang w:eastAsia="ko-KR"/>
        </w:rPr>
        <w:t xml:space="preserve"> </w:t>
      </w:r>
      <w:r w:rsidR="00C2082D" w:rsidRPr="006B4831">
        <w:rPr>
          <w:lang w:eastAsia="ko-KR"/>
        </w:rPr>
        <w:t>SL open-loop</w:t>
      </w:r>
      <w:r>
        <w:rPr>
          <w:lang w:eastAsia="zh-CN"/>
        </w:rPr>
        <w:t xml:space="preserve"> power control configuration. Before providing </w:t>
      </w:r>
      <w:r w:rsidR="00C2082D">
        <w:rPr>
          <w:lang w:eastAsia="zh-CN"/>
        </w:rPr>
        <w:t>this</w:t>
      </w:r>
      <w:r>
        <w:rPr>
          <w:lang w:eastAsia="zh-CN"/>
        </w:rPr>
        <w:t xml:space="preserve"> configuration, the </w:t>
      </w:r>
      <w:proofErr w:type="spellStart"/>
      <w:r>
        <w:rPr>
          <w:lang w:eastAsia="zh-CN"/>
        </w:rPr>
        <w:t>gNB</w:t>
      </w:r>
      <w:proofErr w:type="spellEnd"/>
      <w:r>
        <w:rPr>
          <w:lang w:eastAsia="zh-CN"/>
        </w:rPr>
        <w:t xml:space="preserve"> need</w:t>
      </w:r>
      <w:r w:rsidR="00BB77A9">
        <w:rPr>
          <w:rFonts w:hint="eastAsia"/>
          <w:lang w:eastAsia="zh-CN"/>
        </w:rPr>
        <w:t>s</w:t>
      </w:r>
      <w:r>
        <w:rPr>
          <w:lang w:eastAsia="zh-CN"/>
        </w:rPr>
        <w:t xml:space="preserve"> to know both the DL </w:t>
      </w:r>
      <w:proofErr w:type="spellStart"/>
      <w:r>
        <w:rPr>
          <w:lang w:eastAsia="zh-CN"/>
        </w:rPr>
        <w:t>pathloss</w:t>
      </w:r>
      <w:proofErr w:type="spellEnd"/>
      <w:r>
        <w:rPr>
          <w:lang w:eastAsia="zh-CN"/>
        </w:rPr>
        <w:t xml:space="preserve"> and the SL </w:t>
      </w:r>
      <w:proofErr w:type="spellStart"/>
      <w:r>
        <w:rPr>
          <w:lang w:eastAsia="zh-CN"/>
        </w:rPr>
        <w:t>pathloss</w:t>
      </w:r>
      <w:proofErr w:type="spellEnd"/>
      <w:r>
        <w:rPr>
          <w:lang w:eastAsia="zh-CN"/>
        </w:rPr>
        <w:t>.</w:t>
      </w:r>
      <w:r w:rsidR="005B26A9">
        <w:rPr>
          <w:lang w:eastAsia="zh-CN"/>
        </w:rPr>
        <w:t xml:space="preserve"> Thus, </w:t>
      </w:r>
      <w:r w:rsidR="00BB77A9">
        <w:rPr>
          <w:rFonts w:hint="eastAsia"/>
          <w:lang w:eastAsia="zh-CN"/>
        </w:rPr>
        <w:t>a</w:t>
      </w:r>
      <w:r w:rsidR="00BB77A9">
        <w:rPr>
          <w:lang w:eastAsia="zh-CN"/>
        </w:rPr>
        <w:t xml:space="preserve"> </w:t>
      </w:r>
      <w:r w:rsidR="005B26A9">
        <w:rPr>
          <w:lang w:eastAsia="zh-CN"/>
        </w:rPr>
        <w:t xml:space="preserve">measurement configuration should be designed for </w:t>
      </w:r>
      <w:proofErr w:type="spellStart"/>
      <w:r w:rsidR="005B26A9">
        <w:rPr>
          <w:lang w:eastAsia="zh-CN"/>
        </w:rPr>
        <w:t>T</w:t>
      </w:r>
      <w:r w:rsidR="005B26A9">
        <w:rPr>
          <w:rFonts w:hint="eastAsia"/>
          <w:lang w:eastAsia="zh-CN"/>
        </w:rPr>
        <w:t>x</w:t>
      </w:r>
      <w:proofErr w:type="spellEnd"/>
      <w:r w:rsidR="005B26A9">
        <w:rPr>
          <w:lang w:eastAsia="zh-CN"/>
        </w:rPr>
        <w:t xml:space="preserve"> UE to </w:t>
      </w:r>
      <w:r w:rsidR="005B26A9" w:rsidRPr="007D5910">
        <w:rPr>
          <w:noProof/>
          <w:lang w:val="en-US"/>
        </w:rPr>
        <w:t>notify</w:t>
      </w:r>
      <w:r w:rsidR="005B26A9">
        <w:rPr>
          <w:noProof/>
          <w:lang w:val="en-US"/>
        </w:rPr>
        <w:t xml:space="preserve"> </w:t>
      </w:r>
      <w:r w:rsidR="00BB77A9">
        <w:rPr>
          <w:rFonts w:hint="eastAsia"/>
          <w:noProof/>
          <w:lang w:val="en-US" w:eastAsia="zh-CN"/>
        </w:rPr>
        <w:t xml:space="preserve">the </w:t>
      </w:r>
      <w:r w:rsidR="005B26A9">
        <w:rPr>
          <w:noProof/>
          <w:lang w:val="en-US"/>
        </w:rPr>
        <w:t>gNB of the SL pathloss. Different from the SL</w:t>
      </w:r>
      <w:r w:rsidR="00782071">
        <w:rPr>
          <w:rFonts w:hint="eastAsia"/>
          <w:noProof/>
          <w:lang w:val="en-US" w:eastAsia="zh-CN"/>
        </w:rPr>
        <w:t xml:space="preserve">-RSRP </w:t>
      </w:r>
      <w:r w:rsidR="005B26A9">
        <w:rPr>
          <w:noProof/>
          <w:lang w:val="en-US"/>
        </w:rPr>
        <w:t xml:space="preserve"> measuremnt and reporting</w:t>
      </w:r>
      <w:r w:rsidR="00782071">
        <w:rPr>
          <w:rFonts w:hint="eastAsia"/>
          <w:noProof/>
          <w:lang w:val="en-US" w:eastAsia="zh-CN"/>
        </w:rPr>
        <w:t xml:space="preserve"> in PC5</w:t>
      </w:r>
      <w:r w:rsidR="005B26A9">
        <w:rPr>
          <w:noProof/>
          <w:lang w:val="en-US"/>
        </w:rPr>
        <w:t xml:space="preserve">, </w:t>
      </w:r>
      <w:r w:rsidR="00EF289F">
        <w:rPr>
          <w:lang w:eastAsia="zh-CN"/>
        </w:rPr>
        <w:t xml:space="preserve">the SL </w:t>
      </w:r>
      <w:proofErr w:type="spellStart"/>
      <w:r w:rsidR="00EF289F">
        <w:rPr>
          <w:lang w:eastAsia="zh-CN"/>
        </w:rPr>
        <w:t>pathloss</w:t>
      </w:r>
      <w:proofErr w:type="spellEnd"/>
      <w:r w:rsidR="00EF289F">
        <w:rPr>
          <w:lang w:eastAsia="zh-CN"/>
        </w:rPr>
        <w:t xml:space="preserve"> </w:t>
      </w:r>
      <w:r w:rsidR="00414AE9">
        <w:rPr>
          <w:noProof/>
          <w:lang w:val="en-US"/>
        </w:rPr>
        <w:t>reporting</w:t>
      </w:r>
      <w:r w:rsidR="00414AE9">
        <w:rPr>
          <w:lang w:eastAsia="zh-CN"/>
        </w:rPr>
        <w:t xml:space="preserve"> </w:t>
      </w:r>
      <w:r w:rsidR="00EF289F">
        <w:rPr>
          <w:lang w:eastAsia="zh-CN"/>
        </w:rPr>
        <w:t xml:space="preserve">to </w:t>
      </w:r>
      <w:proofErr w:type="spellStart"/>
      <w:r w:rsidR="00EF289F">
        <w:rPr>
          <w:lang w:eastAsia="zh-CN"/>
        </w:rPr>
        <w:t>gNB</w:t>
      </w:r>
      <w:proofErr w:type="spellEnd"/>
      <w:r w:rsidR="00EF289F">
        <w:rPr>
          <w:lang w:eastAsia="zh-CN"/>
        </w:rPr>
        <w:t xml:space="preserve"> </w:t>
      </w:r>
      <w:r w:rsidR="00BB77A9">
        <w:rPr>
          <w:rFonts w:hint="eastAsia"/>
          <w:lang w:eastAsia="zh-CN"/>
        </w:rPr>
        <w:t>may not be quite</w:t>
      </w:r>
      <w:r w:rsidR="00BB77A9">
        <w:rPr>
          <w:lang w:eastAsia="zh-CN"/>
        </w:rPr>
        <w:t xml:space="preserve"> </w:t>
      </w:r>
      <w:r w:rsidR="00EF289F">
        <w:rPr>
          <w:lang w:eastAsia="zh-CN"/>
        </w:rPr>
        <w:t>frequen</w:t>
      </w:r>
      <w:r w:rsidR="00BB77A9">
        <w:rPr>
          <w:rFonts w:hint="eastAsia"/>
          <w:lang w:eastAsia="zh-CN"/>
        </w:rPr>
        <w:t>t</w:t>
      </w:r>
      <w:r w:rsidR="00782071">
        <w:rPr>
          <w:rFonts w:hint="eastAsia"/>
          <w:lang w:eastAsia="zh-CN"/>
        </w:rPr>
        <w:t>, as</w:t>
      </w:r>
      <w:r w:rsidR="006B44DF">
        <w:rPr>
          <w:lang w:eastAsia="zh-CN"/>
        </w:rPr>
        <w:t xml:space="preserve"> the purpose is to let the </w:t>
      </w:r>
      <w:proofErr w:type="spellStart"/>
      <w:r w:rsidR="00460559">
        <w:rPr>
          <w:lang w:eastAsia="zh-CN"/>
        </w:rPr>
        <w:t>gNB</w:t>
      </w:r>
      <w:proofErr w:type="spellEnd"/>
      <w:r w:rsidR="00460559">
        <w:rPr>
          <w:lang w:eastAsia="zh-CN"/>
        </w:rPr>
        <w:t xml:space="preserve"> change the power control configuration.</w:t>
      </w:r>
    </w:p>
    <w:p w14:paraId="12034D05" w14:textId="1839FB8A" w:rsidR="00532E8D" w:rsidRDefault="00DC1C5C">
      <w:pPr>
        <w:spacing w:beforeLines="50" w:before="120"/>
        <w:rPr>
          <w:lang w:eastAsia="zh-CN"/>
        </w:rPr>
      </w:pPr>
      <w:r>
        <w:t xml:space="preserve">An </w:t>
      </w:r>
      <w:r>
        <w:rPr>
          <w:rFonts w:hint="eastAsia"/>
          <w:lang w:eastAsia="zh-CN"/>
        </w:rPr>
        <w:t>o</w:t>
      </w:r>
      <w:r>
        <w:rPr>
          <w:lang w:eastAsia="zh-CN"/>
        </w:rPr>
        <w:t>verall signalling procedure</w:t>
      </w:r>
      <w:r w:rsidR="00C2082D">
        <w:rPr>
          <w:lang w:eastAsia="zh-CN"/>
        </w:rPr>
        <w:t xml:space="preserve"> for</w:t>
      </w:r>
      <w:r w:rsidR="003E7BC2">
        <w:rPr>
          <w:lang w:eastAsia="zh-CN"/>
        </w:rPr>
        <w:t xml:space="preserve"> measurement and reporting of SL</w:t>
      </w:r>
      <w:r w:rsidR="00C2082D">
        <w:rPr>
          <w:lang w:eastAsia="zh-CN"/>
        </w:rPr>
        <w:t xml:space="preserve"> </w:t>
      </w:r>
      <w:proofErr w:type="spellStart"/>
      <w:r w:rsidR="00C2082D">
        <w:rPr>
          <w:lang w:eastAsia="zh-CN"/>
        </w:rPr>
        <w:t>pathloss</w:t>
      </w:r>
      <w:proofErr w:type="spellEnd"/>
      <w:r w:rsidR="00C2082D">
        <w:rPr>
          <w:lang w:eastAsia="zh-CN"/>
        </w:rPr>
        <w:t xml:space="preserve"> is shown below, </w:t>
      </w:r>
      <w:r w:rsidR="00C2082D">
        <w:rPr>
          <w:noProof/>
        </w:rPr>
        <w:t xml:space="preserve">where the gNB provides a measurement configuration to Tx UE, the Tx UE calculates the SL pathloss based on the </w:t>
      </w:r>
      <w:r w:rsidR="00451F3D">
        <w:rPr>
          <w:rFonts w:hint="eastAsia"/>
          <w:noProof/>
          <w:lang w:eastAsia="zh-CN"/>
        </w:rPr>
        <w:t>received</w:t>
      </w:r>
      <w:r w:rsidR="00451F3D">
        <w:rPr>
          <w:noProof/>
        </w:rPr>
        <w:t xml:space="preserve"> </w:t>
      </w:r>
      <w:r w:rsidR="00C2082D">
        <w:rPr>
          <w:noProof/>
        </w:rPr>
        <w:t>SL-RSRP</w:t>
      </w:r>
      <w:r w:rsidR="00451F3D">
        <w:rPr>
          <w:rFonts w:hint="eastAsia"/>
          <w:noProof/>
          <w:lang w:eastAsia="zh-CN"/>
        </w:rPr>
        <w:t xml:space="preserve"> measurment result from SL</w:t>
      </w:r>
      <w:r w:rsidR="00C2082D">
        <w:rPr>
          <w:noProof/>
        </w:rPr>
        <w:t xml:space="preserve">, </w:t>
      </w:r>
      <w:r w:rsidR="00451F3D">
        <w:rPr>
          <w:rFonts w:hint="eastAsia"/>
          <w:noProof/>
          <w:lang w:eastAsia="zh-CN"/>
        </w:rPr>
        <w:t xml:space="preserve">and </w:t>
      </w:r>
      <w:r w:rsidR="00C2082D">
        <w:rPr>
          <w:noProof/>
        </w:rPr>
        <w:t xml:space="preserve">the Tx UE reports the SL patloss to gNB </w:t>
      </w:r>
      <w:r w:rsidR="00C2082D" w:rsidRPr="0096519C">
        <w:t>in accordance with the measurement configuration</w:t>
      </w:r>
      <w:r w:rsidR="00C2082D">
        <w:rPr>
          <w:rFonts w:hint="eastAsia"/>
          <w:lang w:eastAsia="zh-CN"/>
        </w:rPr>
        <w:t>.</w:t>
      </w:r>
      <w:r w:rsidR="00C2082D">
        <w:rPr>
          <w:lang w:eastAsia="zh-CN"/>
        </w:rPr>
        <w:t xml:space="preserve"> Upon receiving the reported SL </w:t>
      </w:r>
      <w:proofErr w:type="spellStart"/>
      <w:r w:rsidR="00C2082D">
        <w:rPr>
          <w:lang w:eastAsia="zh-CN"/>
        </w:rPr>
        <w:t>pathloss</w:t>
      </w:r>
      <w:proofErr w:type="spellEnd"/>
      <w:r w:rsidR="00C2082D">
        <w:rPr>
          <w:lang w:eastAsia="zh-CN"/>
        </w:rPr>
        <w:t xml:space="preserve">, the </w:t>
      </w:r>
      <w:proofErr w:type="spellStart"/>
      <w:r w:rsidR="00C2082D">
        <w:rPr>
          <w:lang w:eastAsia="zh-CN"/>
        </w:rPr>
        <w:t>gNB</w:t>
      </w:r>
      <w:proofErr w:type="spellEnd"/>
      <w:r w:rsidR="007652DA">
        <w:rPr>
          <w:lang w:eastAsia="zh-CN"/>
        </w:rPr>
        <w:t xml:space="preserve"> implementation will decide whether</w:t>
      </w:r>
      <w:r w:rsidR="00C2082D">
        <w:rPr>
          <w:lang w:eastAsia="zh-CN"/>
        </w:rPr>
        <w:t xml:space="preserve"> updating the SL open-loop power control configuration or not. </w:t>
      </w:r>
    </w:p>
    <w:p w14:paraId="23AE6EEB" w14:textId="77777777" w:rsidR="00532E8D" w:rsidRDefault="009B13D1">
      <w:pPr>
        <w:spacing w:beforeLines="50" w:before="120"/>
        <w:jc w:val="center"/>
        <w:rPr>
          <w:lang w:eastAsia="zh-CN"/>
        </w:rPr>
      </w:pPr>
      <w:r>
        <w:rPr>
          <w:noProof/>
          <w:lang w:val="en-US" w:eastAsia="zh-CN"/>
        </w:rPr>
        <w:drawing>
          <wp:inline distT="0" distB="0" distL="0" distR="0" wp14:anchorId="6EDCB9ED" wp14:editId="24D5A0A7">
            <wp:extent cx="2800350" cy="191770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2800350" cy="1917700"/>
                    </a:xfrm>
                    <a:prstGeom prst="rect">
                      <a:avLst/>
                    </a:prstGeom>
                    <a:noFill/>
                    <a:ln w="9525">
                      <a:noFill/>
                      <a:miter lim="800000"/>
                      <a:headEnd/>
                      <a:tailEnd/>
                    </a:ln>
                  </pic:spPr>
                </pic:pic>
              </a:graphicData>
            </a:graphic>
          </wp:inline>
        </w:drawing>
      </w:r>
    </w:p>
    <w:p w14:paraId="75E1E663" w14:textId="77777777" w:rsidR="00532E8D" w:rsidRDefault="00780FD2">
      <w:pPr>
        <w:spacing w:beforeLines="50" w:before="120"/>
        <w:jc w:val="both"/>
        <w:rPr>
          <w:lang w:eastAsia="zh-CN"/>
        </w:rPr>
      </w:pPr>
      <w:r w:rsidRPr="00567200">
        <w:rPr>
          <w:b/>
          <w:lang w:eastAsia="zh-CN"/>
        </w:rPr>
        <w:t xml:space="preserve">Proposal </w:t>
      </w:r>
      <w:r w:rsidR="00315CD9">
        <w:rPr>
          <w:b/>
          <w:lang w:eastAsia="zh-CN"/>
        </w:rPr>
        <w:t>4</w:t>
      </w:r>
      <w:r w:rsidRPr="00567200">
        <w:rPr>
          <w:b/>
          <w:lang w:eastAsia="zh-CN"/>
        </w:rPr>
        <w:t xml:space="preserve">: The measurement configuration and measurement reporting </w:t>
      </w:r>
      <w:r w:rsidR="00315CD9">
        <w:rPr>
          <w:b/>
          <w:lang w:eastAsia="zh-CN"/>
        </w:rPr>
        <w:t xml:space="preserve">for SL </w:t>
      </w:r>
      <w:proofErr w:type="spellStart"/>
      <w:r w:rsidR="00315CD9">
        <w:rPr>
          <w:b/>
          <w:lang w:eastAsia="zh-CN"/>
        </w:rPr>
        <w:t>pathloss</w:t>
      </w:r>
      <w:proofErr w:type="spellEnd"/>
      <w:r w:rsidR="00315CD9">
        <w:rPr>
          <w:b/>
          <w:lang w:eastAsia="zh-CN"/>
        </w:rPr>
        <w:t xml:space="preserve"> </w:t>
      </w:r>
      <w:r w:rsidRPr="00567200">
        <w:rPr>
          <w:b/>
          <w:lang w:eastAsia="zh-CN"/>
        </w:rPr>
        <w:t>should be supported</w:t>
      </w:r>
      <w:r w:rsidR="00315CD9">
        <w:rPr>
          <w:b/>
          <w:lang w:eastAsia="zh-CN"/>
        </w:rPr>
        <w:t>.</w:t>
      </w:r>
    </w:p>
    <w:p w14:paraId="76506CEE" w14:textId="07D7F04C" w:rsidR="00532E8D" w:rsidRDefault="00C2082D">
      <w:pPr>
        <w:spacing w:beforeLines="50" w:before="120"/>
        <w:jc w:val="both"/>
        <w:rPr>
          <w:lang w:eastAsia="zh-CN"/>
        </w:rPr>
      </w:pPr>
      <w:r>
        <w:rPr>
          <w:rFonts w:hint="eastAsia"/>
          <w:lang w:eastAsia="zh-CN"/>
        </w:rPr>
        <w:t>F</w:t>
      </w:r>
      <w:r>
        <w:rPr>
          <w:lang w:eastAsia="zh-CN"/>
        </w:rPr>
        <w:t xml:space="preserve">or this </w:t>
      </w:r>
      <w:r>
        <w:rPr>
          <w:noProof/>
        </w:rPr>
        <w:t>SL pat</w:t>
      </w:r>
      <w:r w:rsidR="00C809F0">
        <w:rPr>
          <w:noProof/>
        </w:rPr>
        <w:t>h</w:t>
      </w:r>
      <w:r>
        <w:rPr>
          <w:noProof/>
        </w:rPr>
        <w:t xml:space="preserve">loss measurement and reporting </w:t>
      </w:r>
      <w:r w:rsidR="00451F3D">
        <w:rPr>
          <w:noProof/>
        </w:rPr>
        <w:t>procedu</w:t>
      </w:r>
      <w:r w:rsidR="00451F3D">
        <w:rPr>
          <w:rFonts w:hint="eastAsia"/>
          <w:noProof/>
          <w:lang w:eastAsia="zh-CN"/>
        </w:rPr>
        <w:t>r</w:t>
      </w:r>
      <w:r w:rsidR="00451F3D">
        <w:rPr>
          <w:noProof/>
        </w:rPr>
        <w:t>e</w:t>
      </w:r>
      <w:r>
        <w:rPr>
          <w:noProof/>
        </w:rPr>
        <w:t xml:space="preserve">, the </w:t>
      </w:r>
      <w:r w:rsidRPr="00567200">
        <w:rPr>
          <w:lang w:eastAsia="zh-CN"/>
        </w:rPr>
        <w:t>foll</w:t>
      </w:r>
      <w:r>
        <w:rPr>
          <w:lang w:eastAsia="zh-CN"/>
        </w:rPr>
        <w:t>o</w:t>
      </w:r>
      <w:r w:rsidRPr="00567200">
        <w:rPr>
          <w:lang w:eastAsia="zh-CN"/>
        </w:rPr>
        <w:t xml:space="preserve">wing </w:t>
      </w:r>
      <w:r>
        <w:rPr>
          <w:lang w:eastAsia="zh-CN"/>
        </w:rPr>
        <w:t>m</w:t>
      </w:r>
      <w:r w:rsidRPr="00567200">
        <w:rPr>
          <w:rFonts w:hint="eastAsia"/>
          <w:lang w:eastAsia="zh-CN"/>
        </w:rPr>
        <w:t xml:space="preserve">easurement </w:t>
      </w:r>
      <w:r w:rsidRPr="00567200">
        <w:rPr>
          <w:lang w:eastAsia="zh-CN"/>
        </w:rPr>
        <w:t xml:space="preserve">configuration IEs </w:t>
      </w:r>
      <w:r w:rsidR="00451F3D">
        <w:rPr>
          <w:rFonts w:hint="eastAsia"/>
          <w:lang w:eastAsia="zh-CN"/>
        </w:rPr>
        <w:t>are</w:t>
      </w:r>
      <w:r w:rsidR="00451F3D">
        <w:rPr>
          <w:lang w:eastAsia="zh-CN"/>
        </w:rPr>
        <w:t xml:space="preserve"> </w:t>
      </w:r>
      <w:r>
        <w:rPr>
          <w:lang w:eastAsia="zh-CN"/>
        </w:rPr>
        <w:t>discussed:</w:t>
      </w:r>
    </w:p>
    <w:p w14:paraId="066FE82A" w14:textId="022A570D" w:rsidR="00C2082D" w:rsidRDefault="00C2082D" w:rsidP="00C2082D">
      <w:pPr>
        <w:jc w:val="both"/>
        <w:rPr>
          <w:u w:val="single"/>
          <w:lang w:eastAsia="zh-CN"/>
        </w:rPr>
      </w:pPr>
      <w:r>
        <w:rPr>
          <w:u w:val="single"/>
          <w:lang w:eastAsia="zh-CN"/>
        </w:rPr>
        <w:t>Object</w:t>
      </w:r>
    </w:p>
    <w:p w14:paraId="0E2A56EC" w14:textId="7781B5DC" w:rsidR="00C2082D" w:rsidRDefault="00C2082D" w:rsidP="00C2082D">
      <w:pPr>
        <w:jc w:val="both"/>
        <w:rPr>
          <w:noProof/>
        </w:rPr>
      </w:pPr>
      <w:r>
        <w:rPr>
          <w:noProof/>
        </w:rPr>
        <w:t>While the Tx UE may have connection with multiple Rx UEs, the</w:t>
      </w:r>
      <w:r w:rsidR="006E7E6B">
        <w:rPr>
          <w:noProof/>
        </w:rPr>
        <w:t xml:space="preserve"> measurement</w:t>
      </w:r>
      <w:r>
        <w:rPr>
          <w:noProof/>
        </w:rPr>
        <w:t xml:space="preserve"> object </w:t>
      </w:r>
      <w:r w:rsidR="009B2328">
        <w:rPr>
          <w:rFonts w:hint="eastAsia"/>
          <w:noProof/>
          <w:lang w:eastAsia="zh-CN"/>
        </w:rPr>
        <w:t xml:space="preserve">for the SL passloss should intuitively be a </w:t>
      </w:r>
      <w:r w:rsidR="00601258">
        <w:rPr>
          <w:rFonts w:hint="eastAsia"/>
          <w:noProof/>
          <w:lang w:eastAsia="zh-CN"/>
        </w:rPr>
        <w:t xml:space="preserve">unicast </w:t>
      </w:r>
      <w:r w:rsidR="009B2328">
        <w:rPr>
          <w:rFonts w:hint="eastAsia"/>
          <w:noProof/>
          <w:lang w:eastAsia="zh-CN"/>
        </w:rPr>
        <w:t>Destination (e.g. indicated via Destination L2 ID or Destination Index) the UE is communicating with.</w:t>
      </w:r>
      <w:r w:rsidR="00144C5E">
        <w:rPr>
          <w:noProof/>
          <w:lang w:eastAsia="zh-CN"/>
        </w:rPr>
        <w:t xml:space="preserve"> </w:t>
      </w:r>
      <w:r w:rsidR="009B2328">
        <w:rPr>
          <w:rFonts w:hint="eastAsia"/>
          <w:noProof/>
          <w:lang w:eastAsia="zh-CN"/>
        </w:rPr>
        <w:t xml:space="preserve">Such a measurment object for SL pathloss should be introduced into the measurment object </w:t>
      </w:r>
      <w:r w:rsidR="00144C5E" w:rsidRPr="00144C5E">
        <w:rPr>
          <w:noProof/>
          <w:lang w:eastAsia="zh-CN"/>
        </w:rPr>
        <w:t>configuration</w:t>
      </w:r>
      <w:r w:rsidR="00144C5E">
        <w:rPr>
          <w:noProof/>
          <w:lang w:eastAsia="zh-CN"/>
        </w:rPr>
        <w:t xml:space="preserve"> </w:t>
      </w:r>
      <w:r w:rsidR="009B2328">
        <w:rPr>
          <w:rFonts w:hint="eastAsia"/>
          <w:noProof/>
          <w:lang w:eastAsia="zh-CN"/>
        </w:rPr>
        <w:t>specific for NR SL in the Uu RRC siganlling</w:t>
      </w:r>
      <w:r>
        <w:rPr>
          <w:noProof/>
        </w:rPr>
        <w:t>.</w:t>
      </w:r>
    </w:p>
    <w:p w14:paraId="0955500A" w14:textId="6C77DB8D" w:rsidR="00315CD9" w:rsidRPr="00A00C97" w:rsidRDefault="00315CD9" w:rsidP="00315CD9">
      <w:pPr>
        <w:jc w:val="both"/>
        <w:rPr>
          <w:b/>
          <w:lang w:eastAsia="zh-CN"/>
        </w:rPr>
      </w:pPr>
      <w:r>
        <w:rPr>
          <w:b/>
          <w:lang w:eastAsia="zh-CN"/>
        </w:rPr>
        <w:t xml:space="preserve">Proposal 5: </w:t>
      </w:r>
      <w:r w:rsidR="0032540D">
        <w:rPr>
          <w:rFonts w:hint="eastAsia"/>
          <w:b/>
          <w:lang w:eastAsia="zh-CN"/>
        </w:rPr>
        <w:t>The m</w:t>
      </w:r>
      <w:r>
        <w:rPr>
          <w:b/>
          <w:lang w:eastAsia="zh-CN"/>
        </w:rPr>
        <w:t>easurement object</w:t>
      </w:r>
      <w:r w:rsidRPr="00567200">
        <w:rPr>
          <w:b/>
          <w:lang w:eastAsia="zh-CN"/>
        </w:rPr>
        <w:t xml:space="preserve"> </w:t>
      </w:r>
      <w:r w:rsidR="0032540D">
        <w:rPr>
          <w:rFonts w:hint="eastAsia"/>
          <w:b/>
          <w:lang w:eastAsia="zh-CN"/>
        </w:rPr>
        <w:t>specific</w:t>
      </w:r>
      <w:r w:rsidRPr="00567200">
        <w:rPr>
          <w:b/>
          <w:lang w:eastAsia="zh-CN"/>
        </w:rPr>
        <w:t xml:space="preserve"> for SL</w:t>
      </w:r>
      <w:r>
        <w:rPr>
          <w:b/>
          <w:lang w:eastAsia="zh-CN"/>
        </w:rPr>
        <w:t xml:space="preserve"> </w:t>
      </w:r>
      <w:proofErr w:type="spellStart"/>
      <w:r>
        <w:rPr>
          <w:b/>
          <w:lang w:eastAsia="zh-CN"/>
        </w:rPr>
        <w:t>pathloss</w:t>
      </w:r>
      <w:proofErr w:type="spellEnd"/>
      <w:r w:rsidRPr="00567200">
        <w:rPr>
          <w:b/>
          <w:lang w:eastAsia="zh-CN"/>
        </w:rPr>
        <w:t xml:space="preserve"> </w:t>
      </w:r>
      <w:r w:rsidR="0032540D">
        <w:rPr>
          <w:rFonts w:hint="eastAsia"/>
          <w:b/>
          <w:lang w:eastAsia="zh-CN"/>
        </w:rPr>
        <w:t xml:space="preserve">should be supported </w:t>
      </w:r>
      <w:r w:rsidRPr="00567200">
        <w:rPr>
          <w:b/>
          <w:lang w:eastAsia="zh-CN"/>
        </w:rPr>
        <w:t xml:space="preserve">in </w:t>
      </w:r>
      <w:r w:rsidR="0032540D">
        <w:rPr>
          <w:rFonts w:hint="eastAsia"/>
          <w:b/>
          <w:lang w:eastAsia="zh-CN"/>
        </w:rPr>
        <w:t xml:space="preserve">the NR SL specific </w:t>
      </w:r>
      <w:r w:rsidRPr="00567200">
        <w:rPr>
          <w:b/>
          <w:lang w:eastAsia="zh-CN"/>
        </w:rPr>
        <w:t>measurement configuration.</w:t>
      </w:r>
      <w:r w:rsidR="0032540D">
        <w:rPr>
          <w:rFonts w:hint="eastAsia"/>
          <w:b/>
          <w:lang w:eastAsia="zh-CN"/>
        </w:rPr>
        <w:t xml:space="preserve"> It should be a </w:t>
      </w:r>
      <w:r w:rsidR="00601258">
        <w:rPr>
          <w:rFonts w:hint="eastAsia"/>
          <w:b/>
          <w:lang w:eastAsia="zh-CN"/>
        </w:rPr>
        <w:t xml:space="preserve">unicast </w:t>
      </w:r>
      <w:r w:rsidR="0032540D">
        <w:rPr>
          <w:rFonts w:hint="eastAsia"/>
          <w:b/>
          <w:lang w:eastAsia="zh-CN"/>
        </w:rPr>
        <w:t>Destination the UE is communicating with.</w:t>
      </w:r>
    </w:p>
    <w:p w14:paraId="28EC3ADE" w14:textId="77777777" w:rsidR="00C2082D" w:rsidRPr="0058377A" w:rsidRDefault="00C2082D" w:rsidP="00C2082D">
      <w:pPr>
        <w:jc w:val="both"/>
        <w:rPr>
          <w:u w:val="single"/>
          <w:lang w:eastAsia="zh-CN"/>
        </w:rPr>
      </w:pPr>
      <w:r w:rsidRPr="0058377A">
        <w:rPr>
          <w:u w:val="single"/>
          <w:lang w:eastAsia="zh-CN"/>
        </w:rPr>
        <w:t>Reporting</w:t>
      </w:r>
    </w:p>
    <w:p w14:paraId="099B2913" w14:textId="77777777" w:rsidR="00C2082D" w:rsidRDefault="002B4CF9" w:rsidP="00321D62">
      <w:pPr>
        <w:spacing w:beforeLines="50" w:before="120"/>
        <w:jc w:val="both"/>
        <w:rPr>
          <w:lang w:eastAsia="zh-CN"/>
        </w:rPr>
      </w:pPr>
      <w:r>
        <w:t>Event</w:t>
      </w:r>
      <w:r w:rsidR="00F03BDE">
        <w:t xml:space="preserve"> </w:t>
      </w:r>
      <w:r w:rsidR="00C809F0">
        <w:t>t</w:t>
      </w:r>
      <w:r>
        <w:t>riggered</w:t>
      </w:r>
      <w:r w:rsidRPr="002B4CF9">
        <w:rPr>
          <w:rFonts w:hint="eastAsia"/>
          <w:lang w:eastAsia="zh-CN"/>
        </w:rPr>
        <w:t xml:space="preserve"> </w:t>
      </w:r>
      <w:r w:rsidRPr="002B4CF9">
        <w:rPr>
          <w:lang w:eastAsia="zh-CN"/>
        </w:rPr>
        <w:t xml:space="preserve">SL </w:t>
      </w:r>
      <w:proofErr w:type="spellStart"/>
      <w:r w:rsidRPr="002B4CF9">
        <w:rPr>
          <w:lang w:eastAsia="zh-CN"/>
        </w:rPr>
        <w:t>pathloss</w:t>
      </w:r>
      <w:proofErr w:type="spellEnd"/>
      <w:r w:rsidRPr="002B4CF9">
        <w:rPr>
          <w:rFonts w:hint="eastAsia"/>
          <w:lang w:eastAsia="zh-CN"/>
        </w:rPr>
        <w:t xml:space="preserve"> report</w:t>
      </w:r>
      <w:r w:rsidR="00B43F27">
        <w:rPr>
          <w:lang w:eastAsia="zh-CN"/>
        </w:rPr>
        <w:t>ing</w:t>
      </w:r>
      <w:r>
        <w:rPr>
          <w:lang w:eastAsia="zh-CN"/>
        </w:rPr>
        <w:t xml:space="preserve"> is recommended </w:t>
      </w:r>
      <w:r w:rsidR="004F7700">
        <w:rPr>
          <w:lang w:eastAsia="zh-CN"/>
        </w:rPr>
        <w:t xml:space="preserve">for the </w:t>
      </w:r>
      <w:proofErr w:type="spellStart"/>
      <w:r w:rsidR="004F7700">
        <w:rPr>
          <w:lang w:eastAsia="zh-CN"/>
        </w:rPr>
        <w:t>Tx</w:t>
      </w:r>
      <w:proofErr w:type="spellEnd"/>
      <w:r w:rsidR="004F7700">
        <w:rPr>
          <w:lang w:eastAsia="zh-CN"/>
        </w:rPr>
        <w:t xml:space="preserve"> UE to report the SL </w:t>
      </w:r>
      <w:proofErr w:type="spellStart"/>
      <w:r w:rsidR="004F7700">
        <w:rPr>
          <w:lang w:eastAsia="zh-CN"/>
        </w:rPr>
        <w:t>pathloss</w:t>
      </w:r>
      <w:proofErr w:type="spellEnd"/>
      <w:r>
        <w:rPr>
          <w:lang w:eastAsia="zh-CN"/>
        </w:rPr>
        <w:t>. The events could be:</w:t>
      </w:r>
    </w:p>
    <w:p w14:paraId="208369E3" w14:textId="77777777" w:rsidR="002B4CF9" w:rsidRDefault="002B4CF9">
      <w:pPr>
        <w:numPr>
          <w:ilvl w:val="1"/>
          <w:numId w:val="40"/>
        </w:numPr>
        <w:spacing w:beforeLines="50" w:before="120"/>
        <w:jc w:val="both"/>
        <w:rPr>
          <w:noProof/>
          <w:lang w:val="en-US"/>
        </w:rPr>
      </w:pPr>
      <w:r>
        <w:rPr>
          <w:lang w:eastAsia="zh-CN"/>
        </w:rPr>
        <w:t xml:space="preserve">Event A: SL </w:t>
      </w:r>
      <w:proofErr w:type="spellStart"/>
      <w:r>
        <w:rPr>
          <w:lang w:eastAsia="zh-CN"/>
        </w:rPr>
        <w:t>pathloss</w:t>
      </w:r>
      <w:proofErr w:type="spellEnd"/>
      <w:r>
        <w:rPr>
          <w:lang w:eastAsia="zh-CN"/>
        </w:rPr>
        <w:t xml:space="preserve"> is </w:t>
      </w:r>
      <w:r w:rsidRPr="006808F8">
        <w:rPr>
          <w:noProof/>
          <w:lang w:val="en-US"/>
        </w:rPr>
        <w:t>lower than a threshold</w:t>
      </w:r>
    </w:p>
    <w:p w14:paraId="6C81F4D7" w14:textId="77777777" w:rsidR="002B4CF9" w:rsidRPr="00C2082D" w:rsidRDefault="002B4CF9">
      <w:pPr>
        <w:numPr>
          <w:ilvl w:val="1"/>
          <w:numId w:val="40"/>
        </w:numPr>
        <w:spacing w:beforeLines="50" w:before="120"/>
        <w:jc w:val="both"/>
        <w:rPr>
          <w:lang w:eastAsia="zh-CN"/>
        </w:rPr>
      </w:pPr>
      <w:r>
        <w:rPr>
          <w:lang w:eastAsia="zh-CN"/>
        </w:rPr>
        <w:t xml:space="preserve">Event B: SL </w:t>
      </w:r>
      <w:proofErr w:type="spellStart"/>
      <w:r>
        <w:rPr>
          <w:lang w:eastAsia="zh-CN"/>
        </w:rPr>
        <w:t>pathloss</w:t>
      </w:r>
      <w:proofErr w:type="spellEnd"/>
      <w:r>
        <w:rPr>
          <w:lang w:eastAsia="zh-CN"/>
        </w:rPr>
        <w:t xml:space="preserve"> exceeds</w:t>
      </w:r>
      <w:r w:rsidRPr="006808F8">
        <w:rPr>
          <w:noProof/>
          <w:lang w:val="en-US"/>
        </w:rPr>
        <w:t xml:space="preserve"> a threshold</w:t>
      </w:r>
    </w:p>
    <w:p w14:paraId="509AD1F8" w14:textId="77777777" w:rsidR="002B4CF9" w:rsidRPr="00C2082D" w:rsidRDefault="002B4CF9">
      <w:pPr>
        <w:numPr>
          <w:ilvl w:val="1"/>
          <w:numId w:val="40"/>
        </w:numPr>
        <w:spacing w:beforeLines="50" w:before="120"/>
        <w:jc w:val="both"/>
        <w:rPr>
          <w:lang w:eastAsia="zh-CN"/>
        </w:rPr>
      </w:pPr>
      <w:r>
        <w:rPr>
          <w:lang w:eastAsia="zh-CN"/>
        </w:rPr>
        <w:t xml:space="preserve">Event C: SL </w:t>
      </w:r>
      <w:proofErr w:type="spellStart"/>
      <w:r>
        <w:rPr>
          <w:lang w:eastAsia="zh-CN"/>
        </w:rPr>
        <w:t>pathloss</w:t>
      </w:r>
      <w:proofErr w:type="spellEnd"/>
      <w:r>
        <w:rPr>
          <w:lang w:eastAsia="zh-CN"/>
        </w:rPr>
        <w:t xml:space="preserve"> is </w:t>
      </w:r>
      <w:r w:rsidR="004F7700">
        <w:rPr>
          <w:noProof/>
          <w:lang w:val="en-US"/>
        </w:rPr>
        <w:t xml:space="preserve">lower than </w:t>
      </w:r>
      <w:r>
        <w:rPr>
          <w:noProof/>
          <w:lang w:val="en-US"/>
        </w:rPr>
        <w:t>DL pathloss</w:t>
      </w:r>
    </w:p>
    <w:p w14:paraId="5E75E64B" w14:textId="77777777" w:rsidR="002B4CF9" w:rsidRPr="00C2082D" w:rsidRDefault="002B4CF9">
      <w:pPr>
        <w:numPr>
          <w:ilvl w:val="1"/>
          <w:numId w:val="40"/>
        </w:numPr>
        <w:spacing w:beforeLines="50" w:before="120"/>
        <w:jc w:val="both"/>
        <w:rPr>
          <w:lang w:eastAsia="zh-CN"/>
        </w:rPr>
      </w:pPr>
      <w:r>
        <w:rPr>
          <w:lang w:eastAsia="zh-CN"/>
        </w:rPr>
        <w:t xml:space="preserve">Event D: SL </w:t>
      </w:r>
      <w:proofErr w:type="spellStart"/>
      <w:r>
        <w:rPr>
          <w:lang w:eastAsia="zh-CN"/>
        </w:rPr>
        <w:t>pathloss</w:t>
      </w:r>
      <w:proofErr w:type="spellEnd"/>
      <w:r>
        <w:rPr>
          <w:lang w:eastAsia="zh-CN"/>
        </w:rPr>
        <w:t xml:space="preserve"> exceeds</w:t>
      </w:r>
      <w:r w:rsidRPr="006808F8">
        <w:rPr>
          <w:noProof/>
          <w:lang w:val="en-US"/>
        </w:rPr>
        <w:t xml:space="preserve"> </w:t>
      </w:r>
      <w:r w:rsidR="004F7700">
        <w:rPr>
          <w:noProof/>
          <w:lang w:val="en-US"/>
        </w:rPr>
        <w:t>DL pathloss</w:t>
      </w:r>
    </w:p>
    <w:p w14:paraId="6C10A4DC" w14:textId="77777777" w:rsidR="002B4CF9" w:rsidRPr="002B4CF9" w:rsidRDefault="004F7700">
      <w:pPr>
        <w:numPr>
          <w:ilvl w:val="1"/>
          <w:numId w:val="40"/>
        </w:numPr>
        <w:spacing w:beforeLines="50" w:before="120"/>
        <w:jc w:val="both"/>
        <w:rPr>
          <w:lang w:eastAsia="zh-CN"/>
        </w:rPr>
      </w:pPr>
      <w:r>
        <w:rPr>
          <w:lang w:eastAsia="zh-CN"/>
        </w:rPr>
        <w:t xml:space="preserve">Event E: SL </w:t>
      </w:r>
      <w:proofErr w:type="spellStart"/>
      <w:r>
        <w:rPr>
          <w:lang w:eastAsia="zh-CN"/>
        </w:rPr>
        <w:t>pathloss</w:t>
      </w:r>
      <w:proofErr w:type="spellEnd"/>
      <w:r>
        <w:rPr>
          <w:lang w:eastAsia="zh-CN"/>
        </w:rPr>
        <w:t xml:space="preserve"> is </w:t>
      </w:r>
      <w:r w:rsidRPr="006808F8">
        <w:rPr>
          <w:noProof/>
          <w:lang w:val="en-US"/>
        </w:rPr>
        <w:t>lower than a threshold</w:t>
      </w:r>
      <w:r>
        <w:rPr>
          <w:noProof/>
          <w:lang w:val="en-US"/>
        </w:rPr>
        <w:t xml:space="preserve">1, and DL pathloss </w:t>
      </w:r>
      <w:r>
        <w:rPr>
          <w:lang w:eastAsia="zh-CN"/>
        </w:rPr>
        <w:t>exceeds</w:t>
      </w:r>
      <w:r w:rsidRPr="006808F8">
        <w:rPr>
          <w:noProof/>
          <w:lang w:val="en-US"/>
        </w:rPr>
        <w:t xml:space="preserve"> a threshold</w:t>
      </w:r>
      <w:r w:rsidR="00C809F0">
        <w:rPr>
          <w:noProof/>
          <w:lang w:val="en-US"/>
        </w:rPr>
        <w:t>2</w:t>
      </w:r>
    </w:p>
    <w:p w14:paraId="55916F0D" w14:textId="77777777" w:rsidR="002B4CF9" w:rsidRPr="00C2082D" w:rsidRDefault="004F7700">
      <w:pPr>
        <w:numPr>
          <w:ilvl w:val="1"/>
          <w:numId w:val="40"/>
        </w:numPr>
        <w:spacing w:beforeLines="50" w:before="120"/>
        <w:jc w:val="both"/>
        <w:rPr>
          <w:lang w:eastAsia="zh-CN"/>
        </w:rPr>
      </w:pPr>
      <w:r>
        <w:rPr>
          <w:lang w:eastAsia="zh-CN"/>
        </w:rPr>
        <w:t>Event F</w:t>
      </w:r>
      <w:r w:rsidR="002B4CF9">
        <w:rPr>
          <w:lang w:eastAsia="zh-CN"/>
        </w:rPr>
        <w:t>: SL</w:t>
      </w:r>
      <w:r w:rsidRPr="004F7700">
        <w:rPr>
          <w:lang w:eastAsia="zh-CN"/>
        </w:rPr>
        <w:t xml:space="preserve"> </w:t>
      </w:r>
      <w:proofErr w:type="spellStart"/>
      <w:r>
        <w:rPr>
          <w:lang w:eastAsia="zh-CN"/>
        </w:rPr>
        <w:t>pathloss</w:t>
      </w:r>
      <w:proofErr w:type="spellEnd"/>
      <w:r w:rsidRPr="004F7700">
        <w:rPr>
          <w:lang w:eastAsia="zh-CN"/>
        </w:rPr>
        <w:t xml:space="preserve"> </w:t>
      </w:r>
      <w:r>
        <w:rPr>
          <w:lang w:eastAsia="zh-CN"/>
        </w:rPr>
        <w:t>exceeds</w:t>
      </w:r>
      <w:r w:rsidRPr="006808F8">
        <w:rPr>
          <w:noProof/>
          <w:lang w:val="en-US"/>
        </w:rPr>
        <w:t xml:space="preserve"> a threshold</w:t>
      </w:r>
      <w:r>
        <w:rPr>
          <w:noProof/>
          <w:lang w:val="en-US"/>
        </w:rPr>
        <w:t xml:space="preserve">1, and DL pathloss </w:t>
      </w:r>
      <w:r>
        <w:rPr>
          <w:lang w:eastAsia="zh-CN"/>
        </w:rPr>
        <w:t xml:space="preserve">is </w:t>
      </w:r>
      <w:r w:rsidRPr="006808F8">
        <w:rPr>
          <w:noProof/>
          <w:lang w:val="en-US"/>
        </w:rPr>
        <w:t>lower than a threshold</w:t>
      </w:r>
      <w:r w:rsidR="00C809F0">
        <w:rPr>
          <w:noProof/>
          <w:lang w:val="en-US"/>
        </w:rPr>
        <w:t>2</w:t>
      </w:r>
    </w:p>
    <w:p w14:paraId="475E2B8D" w14:textId="77777777" w:rsidR="002B4CF9" w:rsidRDefault="004F7700">
      <w:pPr>
        <w:spacing w:beforeLines="50" w:before="120"/>
        <w:jc w:val="both"/>
        <w:rPr>
          <w:lang w:eastAsia="zh-CN"/>
        </w:rPr>
      </w:pPr>
      <w:r w:rsidRPr="004F7700">
        <w:rPr>
          <w:lang w:eastAsia="zh-CN"/>
        </w:rPr>
        <w:t>Optional</w:t>
      </w:r>
      <w:r>
        <w:rPr>
          <w:lang w:eastAsia="zh-CN"/>
        </w:rPr>
        <w:t xml:space="preserve">ly, the </w:t>
      </w:r>
      <w:proofErr w:type="spellStart"/>
      <w:r>
        <w:rPr>
          <w:lang w:eastAsia="zh-CN"/>
        </w:rPr>
        <w:t>Tx</w:t>
      </w:r>
      <w:proofErr w:type="spellEnd"/>
      <w:r>
        <w:rPr>
          <w:lang w:eastAsia="zh-CN"/>
        </w:rPr>
        <w:t xml:space="preserve"> UE can report the relationship between the SL</w:t>
      </w:r>
      <w:r w:rsidRPr="004F7700">
        <w:rPr>
          <w:lang w:eastAsia="zh-CN"/>
        </w:rPr>
        <w:t xml:space="preserve"> </w:t>
      </w:r>
      <w:proofErr w:type="spellStart"/>
      <w:r>
        <w:rPr>
          <w:lang w:eastAsia="zh-CN"/>
        </w:rPr>
        <w:t>pathloss</w:t>
      </w:r>
      <w:proofErr w:type="spellEnd"/>
      <w:r>
        <w:rPr>
          <w:lang w:eastAsia="zh-CN"/>
        </w:rPr>
        <w:t xml:space="preserve"> and </w:t>
      </w:r>
      <w:r>
        <w:rPr>
          <w:noProof/>
          <w:lang w:val="en-US"/>
        </w:rPr>
        <w:t xml:space="preserve">DL pathloss. The </w:t>
      </w:r>
      <w:r>
        <w:rPr>
          <w:lang w:eastAsia="zh-CN"/>
        </w:rPr>
        <w:t>events could be:</w:t>
      </w:r>
    </w:p>
    <w:p w14:paraId="02B9944C" w14:textId="77777777" w:rsidR="004F7700" w:rsidRDefault="004F7700">
      <w:pPr>
        <w:numPr>
          <w:ilvl w:val="0"/>
          <w:numId w:val="45"/>
        </w:numPr>
        <w:spacing w:beforeLines="50" w:before="120"/>
        <w:jc w:val="both"/>
        <w:rPr>
          <w:noProof/>
          <w:lang w:val="en-US"/>
        </w:rPr>
      </w:pPr>
      <w:r>
        <w:rPr>
          <w:lang w:eastAsia="zh-CN"/>
        </w:rPr>
        <w:t>Event G:</w:t>
      </w:r>
      <w:r w:rsidRPr="004F7700">
        <w:rPr>
          <w:lang w:eastAsia="zh-CN"/>
        </w:rPr>
        <w:t xml:space="preserve"> </w:t>
      </w:r>
      <w:r>
        <w:rPr>
          <w:lang w:eastAsia="zh-CN"/>
        </w:rPr>
        <w:t>SL</w:t>
      </w:r>
      <w:r w:rsidRPr="004F7700">
        <w:rPr>
          <w:lang w:eastAsia="zh-CN"/>
        </w:rPr>
        <w:t xml:space="preserve"> </w:t>
      </w:r>
      <w:proofErr w:type="spellStart"/>
      <w:r>
        <w:rPr>
          <w:lang w:eastAsia="zh-CN"/>
        </w:rPr>
        <w:t>pathloss</w:t>
      </w:r>
      <w:proofErr w:type="spellEnd"/>
      <w:r>
        <w:rPr>
          <w:lang w:eastAsia="zh-CN"/>
        </w:rPr>
        <w:t xml:space="preserve"> is lower than the </w:t>
      </w:r>
      <w:r>
        <w:rPr>
          <w:noProof/>
          <w:lang w:val="en-US"/>
        </w:rPr>
        <w:t>DL pathloss</w:t>
      </w:r>
    </w:p>
    <w:p w14:paraId="247AD372" w14:textId="77777777" w:rsidR="004F7700" w:rsidRPr="004F7700" w:rsidRDefault="004F7700">
      <w:pPr>
        <w:numPr>
          <w:ilvl w:val="0"/>
          <w:numId w:val="45"/>
        </w:numPr>
        <w:spacing w:beforeLines="50" w:before="120"/>
        <w:jc w:val="both"/>
        <w:rPr>
          <w:lang w:eastAsia="zh-CN"/>
        </w:rPr>
      </w:pPr>
      <w:r>
        <w:rPr>
          <w:noProof/>
          <w:lang w:val="en-US"/>
        </w:rPr>
        <w:lastRenderedPageBreak/>
        <w:t>Event H: SL pathloss is bigger than the DL pathloss</w:t>
      </w:r>
    </w:p>
    <w:p w14:paraId="170E79DC" w14:textId="45B0AA36" w:rsidR="00F03BDE" w:rsidRPr="00F03BDE" w:rsidRDefault="00F03BDE" w:rsidP="00EF67EC">
      <w:pPr>
        <w:jc w:val="both"/>
        <w:rPr>
          <w:lang w:eastAsia="zh-CN"/>
        </w:rPr>
      </w:pPr>
      <w:r>
        <w:rPr>
          <w:b/>
          <w:lang w:eastAsia="zh-CN"/>
        </w:rPr>
        <w:t>Propos</w:t>
      </w:r>
      <w:r w:rsidRPr="00F03BDE">
        <w:rPr>
          <w:b/>
          <w:lang w:eastAsia="zh-CN"/>
        </w:rPr>
        <w:t xml:space="preserve">al 6: </w:t>
      </w:r>
      <w:r w:rsidRPr="00F03BDE">
        <w:rPr>
          <w:b/>
        </w:rPr>
        <w:t xml:space="preserve">Event </w:t>
      </w:r>
      <w:r w:rsidR="00C809F0">
        <w:rPr>
          <w:b/>
        </w:rPr>
        <w:t>t</w:t>
      </w:r>
      <w:r w:rsidRPr="00F03BDE">
        <w:rPr>
          <w:b/>
        </w:rPr>
        <w:t>riggered</w:t>
      </w:r>
      <w:r w:rsidRPr="00F03BDE">
        <w:rPr>
          <w:rFonts w:hint="eastAsia"/>
          <w:b/>
          <w:lang w:eastAsia="zh-CN"/>
        </w:rPr>
        <w:t xml:space="preserve"> </w:t>
      </w:r>
      <w:r w:rsidRPr="00F03BDE">
        <w:rPr>
          <w:b/>
          <w:lang w:eastAsia="zh-CN"/>
        </w:rPr>
        <w:t xml:space="preserve">SL </w:t>
      </w:r>
      <w:proofErr w:type="spellStart"/>
      <w:r w:rsidRPr="00F03BDE">
        <w:rPr>
          <w:b/>
          <w:lang w:eastAsia="zh-CN"/>
        </w:rPr>
        <w:t>pathloss</w:t>
      </w:r>
      <w:proofErr w:type="spellEnd"/>
      <w:r w:rsidRPr="00F03BDE">
        <w:rPr>
          <w:rFonts w:hint="eastAsia"/>
          <w:b/>
          <w:lang w:eastAsia="zh-CN"/>
        </w:rPr>
        <w:t xml:space="preserve"> report</w:t>
      </w:r>
      <w:r w:rsidRPr="00F03BDE">
        <w:rPr>
          <w:b/>
          <w:lang w:eastAsia="zh-CN"/>
        </w:rPr>
        <w:t>ing</w:t>
      </w:r>
      <w:r>
        <w:rPr>
          <w:b/>
          <w:lang w:eastAsia="zh-CN"/>
        </w:rPr>
        <w:t xml:space="preserve"> </w:t>
      </w:r>
      <w:r w:rsidR="00C05FC7">
        <w:rPr>
          <w:b/>
          <w:lang w:eastAsia="zh-CN"/>
        </w:rPr>
        <w:t>mechanism</w:t>
      </w:r>
      <w:r w:rsidR="00601258">
        <w:rPr>
          <w:rFonts w:hint="eastAsia"/>
          <w:b/>
          <w:lang w:eastAsia="zh-CN"/>
        </w:rPr>
        <w:t xml:space="preserve"> </w:t>
      </w:r>
      <w:r>
        <w:rPr>
          <w:b/>
          <w:lang w:eastAsia="zh-CN"/>
        </w:rPr>
        <w:t>should be supported</w:t>
      </w:r>
      <w:r w:rsidR="00C809F0">
        <w:rPr>
          <w:b/>
          <w:lang w:eastAsia="zh-CN"/>
        </w:rPr>
        <w:t xml:space="preserve">. </w:t>
      </w:r>
      <w:r w:rsidR="0030581A">
        <w:rPr>
          <w:b/>
          <w:lang w:eastAsia="zh-CN"/>
        </w:rPr>
        <w:t xml:space="preserve">The </w:t>
      </w:r>
      <w:r w:rsidR="00601258">
        <w:rPr>
          <w:rFonts w:hint="eastAsia"/>
          <w:b/>
          <w:lang w:eastAsia="zh-CN"/>
        </w:rPr>
        <w:t xml:space="preserve">above </w:t>
      </w:r>
      <w:r w:rsidR="0030581A">
        <w:rPr>
          <w:b/>
          <w:lang w:eastAsia="zh-CN"/>
        </w:rPr>
        <w:t xml:space="preserve">defined events A~F </w:t>
      </w:r>
      <w:r w:rsidR="00601258">
        <w:rPr>
          <w:rFonts w:hint="eastAsia"/>
          <w:b/>
          <w:lang w:eastAsia="zh-CN"/>
        </w:rPr>
        <w:t>are adopted,</w:t>
      </w:r>
      <w:r w:rsidR="0030581A">
        <w:rPr>
          <w:b/>
          <w:lang w:eastAsia="zh-CN"/>
        </w:rPr>
        <w:t xml:space="preserve"> if </w:t>
      </w:r>
      <w:r w:rsidR="00601258">
        <w:rPr>
          <w:rFonts w:hint="eastAsia"/>
          <w:b/>
          <w:lang w:eastAsia="zh-CN"/>
        </w:rPr>
        <w:t xml:space="preserve">the </w:t>
      </w:r>
      <w:proofErr w:type="spellStart"/>
      <w:r w:rsidR="0030581A">
        <w:rPr>
          <w:b/>
          <w:lang w:eastAsia="zh-CN"/>
        </w:rPr>
        <w:t>Tx</w:t>
      </w:r>
      <w:proofErr w:type="spellEnd"/>
      <w:r w:rsidR="0030581A">
        <w:rPr>
          <w:b/>
          <w:lang w:eastAsia="zh-CN"/>
        </w:rPr>
        <w:t xml:space="preserve"> UE </w:t>
      </w:r>
      <w:r w:rsidR="0030581A">
        <w:rPr>
          <w:rFonts w:hint="eastAsia"/>
          <w:b/>
          <w:lang w:eastAsia="zh-CN"/>
        </w:rPr>
        <w:t>i</w:t>
      </w:r>
      <w:r w:rsidR="0030581A">
        <w:rPr>
          <w:b/>
          <w:lang w:eastAsia="zh-CN"/>
        </w:rPr>
        <w:t xml:space="preserve">s </w:t>
      </w:r>
      <w:r w:rsidR="00601258">
        <w:rPr>
          <w:rFonts w:hint="eastAsia"/>
          <w:b/>
          <w:lang w:eastAsia="zh-CN"/>
        </w:rPr>
        <w:t>configured</w:t>
      </w:r>
      <w:r w:rsidR="00601258">
        <w:rPr>
          <w:b/>
          <w:lang w:eastAsia="zh-CN"/>
        </w:rPr>
        <w:t xml:space="preserve"> </w:t>
      </w:r>
      <w:r w:rsidR="0030581A">
        <w:rPr>
          <w:b/>
          <w:lang w:eastAsia="zh-CN"/>
        </w:rPr>
        <w:t xml:space="preserve">to report the SL </w:t>
      </w:r>
      <w:proofErr w:type="spellStart"/>
      <w:r w:rsidR="0030581A">
        <w:rPr>
          <w:b/>
          <w:lang w:eastAsia="zh-CN"/>
        </w:rPr>
        <w:t>pathloss</w:t>
      </w:r>
      <w:proofErr w:type="spellEnd"/>
      <w:r w:rsidR="0030581A">
        <w:rPr>
          <w:b/>
          <w:lang w:eastAsia="zh-CN"/>
        </w:rPr>
        <w:t xml:space="preserve">. The </w:t>
      </w:r>
      <w:r w:rsidR="00601258">
        <w:rPr>
          <w:rFonts w:hint="eastAsia"/>
          <w:b/>
          <w:lang w:eastAsia="zh-CN"/>
        </w:rPr>
        <w:t xml:space="preserve">above </w:t>
      </w:r>
      <w:r w:rsidR="0030581A">
        <w:rPr>
          <w:b/>
          <w:lang w:eastAsia="zh-CN"/>
        </w:rPr>
        <w:t xml:space="preserve">defined </w:t>
      </w:r>
      <w:r w:rsidR="00601258">
        <w:rPr>
          <w:b/>
          <w:lang w:eastAsia="zh-CN"/>
        </w:rPr>
        <w:t>events</w:t>
      </w:r>
      <w:r w:rsidR="0030581A">
        <w:rPr>
          <w:b/>
          <w:lang w:eastAsia="zh-CN"/>
        </w:rPr>
        <w:t xml:space="preserve"> G~H </w:t>
      </w:r>
      <w:r w:rsidR="00601258">
        <w:rPr>
          <w:rFonts w:hint="eastAsia"/>
          <w:b/>
          <w:lang w:eastAsia="zh-CN"/>
        </w:rPr>
        <w:t>are adopted,</w:t>
      </w:r>
      <w:r w:rsidR="0030581A">
        <w:rPr>
          <w:b/>
          <w:lang w:eastAsia="zh-CN"/>
        </w:rPr>
        <w:t xml:space="preserve"> if </w:t>
      </w:r>
      <w:r w:rsidR="00601258">
        <w:rPr>
          <w:rFonts w:hint="eastAsia"/>
          <w:b/>
          <w:lang w:eastAsia="zh-CN"/>
        </w:rPr>
        <w:t xml:space="preserve">the </w:t>
      </w:r>
      <w:proofErr w:type="spellStart"/>
      <w:r w:rsidR="0030581A">
        <w:rPr>
          <w:b/>
          <w:lang w:eastAsia="zh-CN"/>
        </w:rPr>
        <w:t>Tx</w:t>
      </w:r>
      <w:proofErr w:type="spellEnd"/>
      <w:r w:rsidR="0030581A">
        <w:rPr>
          <w:b/>
          <w:lang w:eastAsia="zh-CN"/>
        </w:rPr>
        <w:t xml:space="preserve"> UE is </w:t>
      </w:r>
      <w:r w:rsidR="00601258">
        <w:rPr>
          <w:rFonts w:hint="eastAsia"/>
          <w:b/>
          <w:lang w:eastAsia="zh-CN"/>
        </w:rPr>
        <w:t>configured</w:t>
      </w:r>
      <w:r w:rsidR="00601258">
        <w:rPr>
          <w:b/>
          <w:lang w:eastAsia="zh-CN"/>
        </w:rPr>
        <w:t xml:space="preserve"> </w:t>
      </w:r>
      <w:r w:rsidR="0030581A">
        <w:rPr>
          <w:b/>
          <w:lang w:eastAsia="zh-CN"/>
        </w:rPr>
        <w:t xml:space="preserve">to report the relationship between SL </w:t>
      </w:r>
      <w:proofErr w:type="spellStart"/>
      <w:r w:rsidR="0030581A">
        <w:rPr>
          <w:b/>
          <w:lang w:eastAsia="zh-CN"/>
        </w:rPr>
        <w:t>pathloss</w:t>
      </w:r>
      <w:proofErr w:type="spellEnd"/>
      <w:r w:rsidR="0030581A">
        <w:rPr>
          <w:b/>
          <w:lang w:eastAsia="zh-CN"/>
        </w:rPr>
        <w:t xml:space="preserve"> and DL </w:t>
      </w:r>
      <w:proofErr w:type="spellStart"/>
      <w:r w:rsidR="0030581A">
        <w:rPr>
          <w:b/>
          <w:lang w:eastAsia="zh-CN"/>
        </w:rPr>
        <w:t>pathloss</w:t>
      </w:r>
      <w:proofErr w:type="spellEnd"/>
      <w:r w:rsidR="0030581A">
        <w:rPr>
          <w:b/>
          <w:lang w:eastAsia="zh-CN"/>
        </w:rPr>
        <w:t>.</w:t>
      </w:r>
    </w:p>
    <w:p w14:paraId="2165B54E" w14:textId="77777777" w:rsidR="00505E15" w:rsidRPr="00C74ECF" w:rsidRDefault="00505E15" w:rsidP="00F07622">
      <w:pPr>
        <w:pStyle w:val="1"/>
        <w:spacing w:before="0"/>
        <w:ind w:left="425" w:hanging="425"/>
        <w:jc w:val="both"/>
      </w:pPr>
      <w:r>
        <w:rPr>
          <w:rFonts w:hint="eastAsia"/>
        </w:rPr>
        <w:t>Conclusion</w:t>
      </w:r>
    </w:p>
    <w:p w14:paraId="55E936A5" w14:textId="77777777" w:rsidR="00505E15" w:rsidRDefault="00505E15" w:rsidP="00F07622">
      <w:pPr>
        <w:jc w:val="both"/>
        <w:rPr>
          <w:lang w:eastAsia="zh-CN"/>
        </w:rPr>
      </w:pPr>
      <w:r w:rsidRPr="00C8535E">
        <w:rPr>
          <w:lang w:eastAsia="zh-CN"/>
        </w:rPr>
        <w:t xml:space="preserve">In this contribution, </w:t>
      </w:r>
      <w:r w:rsidR="005A0F2F" w:rsidRPr="00C8535E">
        <w:rPr>
          <w:lang w:eastAsia="zh-CN"/>
        </w:rPr>
        <w:t>we</w:t>
      </w:r>
      <w:r w:rsidR="0022091B">
        <w:rPr>
          <w:lang w:eastAsia="zh-CN"/>
        </w:rPr>
        <w:t xml:space="preserve"> </w:t>
      </w:r>
      <w:r w:rsidR="007145AD">
        <w:rPr>
          <w:lang w:eastAsia="zh-CN"/>
        </w:rPr>
        <w:t xml:space="preserve">discussed </w:t>
      </w:r>
      <w:r w:rsidR="00866FCE">
        <w:rPr>
          <w:lang w:eastAsia="zh-CN"/>
        </w:rPr>
        <w:t xml:space="preserve">the SL-RSRP measurement and </w:t>
      </w:r>
      <w:r w:rsidR="00B11A03">
        <w:rPr>
          <w:lang w:eastAsia="zh-CN"/>
        </w:rPr>
        <w:t>SL open-loop power control</w:t>
      </w:r>
      <w:r w:rsidR="00105395">
        <w:rPr>
          <w:lang w:eastAsia="zh-CN"/>
        </w:rPr>
        <w:t xml:space="preserve"> and </w:t>
      </w:r>
      <w:r w:rsidR="00B126AE">
        <w:rPr>
          <w:lang w:eastAsia="zh-CN"/>
        </w:rPr>
        <w:t>made the following proposal</w:t>
      </w:r>
      <w:r w:rsidR="00F07622">
        <w:rPr>
          <w:lang w:eastAsia="zh-CN"/>
        </w:rPr>
        <w:t>s</w:t>
      </w:r>
      <w:r w:rsidR="00252703" w:rsidRPr="00C8535E">
        <w:rPr>
          <w:lang w:eastAsia="zh-CN"/>
        </w:rPr>
        <w:t>:</w:t>
      </w:r>
    </w:p>
    <w:bookmarkEnd w:id="0"/>
    <w:bookmarkEnd w:id="3"/>
    <w:bookmarkEnd w:id="4"/>
    <w:p w14:paraId="30DE1A5A" w14:textId="77777777" w:rsidR="00C05FC7" w:rsidRPr="00A00C97" w:rsidRDefault="00C05FC7" w:rsidP="00C05FC7">
      <w:pPr>
        <w:jc w:val="both"/>
        <w:rPr>
          <w:b/>
          <w:lang w:eastAsia="zh-CN"/>
        </w:rPr>
      </w:pPr>
      <w:r w:rsidRPr="00E10BB2">
        <w:rPr>
          <w:b/>
          <w:lang w:eastAsia="zh-CN"/>
        </w:rPr>
        <w:t xml:space="preserve">Proposal </w:t>
      </w:r>
      <w:r>
        <w:rPr>
          <w:b/>
          <w:lang w:eastAsia="zh-CN"/>
        </w:rPr>
        <w:t>1</w:t>
      </w:r>
      <w:r w:rsidRPr="00E10BB2">
        <w:rPr>
          <w:b/>
          <w:lang w:eastAsia="zh-CN"/>
        </w:rPr>
        <w:t xml:space="preserve">: </w:t>
      </w:r>
      <w:r>
        <w:rPr>
          <w:rFonts w:hint="eastAsia"/>
          <w:b/>
          <w:lang w:eastAsia="zh-CN"/>
        </w:rPr>
        <w:t xml:space="preserve"> A filter coefficient specific for SL-RSRP measurement and reporting is introduced</w:t>
      </w:r>
      <w:r w:rsidRPr="00E10BB2">
        <w:rPr>
          <w:b/>
          <w:lang w:eastAsia="zh-CN"/>
        </w:rPr>
        <w:t>.</w:t>
      </w:r>
    </w:p>
    <w:p w14:paraId="53A5B56D" w14:textId="77777777" w:rsidR="00C05FC7" w:rsidRDefault="00C05FC7" w:rsidP="00C05FC7">
      <w:pPr>
        <w:jc w:val="both"/>
        <w:rPr>
          <w:b/>
          <w:lang w:eastAsia="zh-CN"/>
        </w:rPr>
      </w:pPr>
      <w:r w:rsidRPr="00105395">
        <w:rPr>
          <w:b/>
          <w:lang w:eastAsia="zh-CN"/>
        </w:rPr>
        <w:t xml:space="preserve">Proposal </w:t>
      </w:r>
      <w:r>
        <w:rPr>
          <w:b/>
          <w:lang w:eastAsia="zh-CN"/>
        </w:rPr>
        <w:t>2</w:t>
      </w:r>
      <w:r w:rsidRPr="00105395">
        <w:rPr>
          <w:b/>
          <w:lang w:eastAsia="zh-CN"/>
        </w:rPr>
        <w:t xml:space="preserve">: </w:t>
      </w:r>
      <w:r>
        <w:rPr>
          <w:rFonts w:hint="eastAsia"/>
          <w:b/>
          <w:lang w:eastAsia="zh-CN"/>
        </w:rPr>
        <w:t xml:space="preserve">Another event, i.e. </w:t>
      </w:r>
      <w:r>
        <w:rPr>
          <w:b/>
          <w:lang w:eastAsia="zh-CN"/>
        </w:rPr>
        <w:t xml:space="preserve">Event </w:t>
      </w:r>
      <w:r w:rsidRPr="00745FCC">
        <w:rPr>
          <w:b/>
          <w:lang w:eastAsia="zh-CN"/>
        </w:rPr>
        <w:t>X</w:t>
      </w:r>
      <w:r>
        <w:rPr>
          <w:rFonts w:hint="eastAsia"/>
          <w:b/>
          <w:lang w:eastAsia="zh-CN"/>
        </w:rPr>
        <w:t xml:space="preserve">: </w:t>
      </w:r>
      <w:r w:rsidRPr="00745FCC">
        <w:rPr>
          <w:b/>
          <w:noProof/>
          <w:lang w:val="en-US"/>
        </w:rPr>
        <w:t xml:space="preserve">the delta value between the current measured SL-RSRP and the </w:t>
      </w:r>
      <w:r>
        <w:rPr>
          <w:b/>
          <w:noProof/>
          <w:lang w:val="en-US"/>
        </w:rPr>
        <w:t>latest</w:t>
      </w:r>
      <w:r w:rsidRPr="00745FCC">
        <w:rPr>
          <w:b/>
          <w:noProof/>
          <w:lang w:val="en-US"/>
        </w:rPr>
        <w:t xml:space="preserve"> reported SL-RSRP exceeds a threshold</w:t>
      </w:r>
      <w:r>
        <w:rPr>
          <w:rFonts w:hint="eastAsia"/>
          <w:b/>
          <w:lang w:eastAsia="zh-CN"/>
        </w:rPr>
        <w:t>, is introduced for</w:t>
      </w:r>
      <w:r w:rsidRPr="00590641">
        <w:rPr>
          <w:b/>
          <w:lang w:eastAsia="zh-CN"/>
        </w:rPr>
        <w:t xml:space="preserve"> SL-RSRP reporting</w:t>
      </w:r>
      <w:r w:rsidRPr="00105395">
        <w:rPr>
          <w:b/>
          <w:lang w:eastAsia="zh-CN"/>
        </w:rPr>
        <w:t>.</w:t>
      </w:r>
    </w:p>
    <w:p w14:paraId="172E026C" w14:textId="77777777" w:rsidR="00C05FC7" w:rsidRPr="00D56AB6" w:rsidRDefault="00C05FC7" w:rsidP="00C05FC7">
      <w:pPr>
        <w:jc w:val="both"/>
        <w:rPr>
          <w:b/>
          <w:lang w:eastAsia="zh-CN"/>
        </w:rPr>
      </w:pPr>
      <w:r w:rsidRPr="007F53B4">
        <w:rPr>
          <w:b/>
          <w:lang w:eastAsia="zh-CN"/>
        </w:rPr>
        <w:t xml:space="preserve">Proposal </w:t>
      </w:r>
      <w:r>
        <w:rPr>
          <w:b/>
          <w:lang w:eastAsia="zh-CN"/>
        </w:rPr>
        <w:t>3</w:t>
      </w:r>
      <w:r w:rsidRPr="007F53B4">
        <w:rPr>
          <w:b/>
          <w:lang w:eastAsia="zh-CN"/>
        </w:rPr>
        <w:t xml:space="preserve">: </w:t>
      </w:r>
      <w:r>
        <w:rPr>
          <w:rFonts w:hint="eastAsia"/>
          <w:b/>
          <w:lang w:eastAsia="zh-CN"/>
        </w:rPr>
        <w:t>For periodical SL-RSRP reporting, t</w:t>
      </w:r>
      <w:r>
        <w:rPr>
          <w:b/>
          <w:lang w:eastAsia="zh-CN"/>
        </w:rPr>
        <w:t xml:space="preserve">he Rx UE </w:t>
      </w:r>
      <w:r>
        <w:rPr>
          <w:rFonts w:hint="eastAsia"/>
          <w:b/>
          <w:lang w:eastAsia="zh-CN"/>
        </w:rPr>
        <w:t>reports nothing at each</w:t>
      </w:r>
      <w:r>
        <w:rPr>
          <w:b/>
          <w:lang w:eastAsia="zh-CN"/>
        </w:rPr>
        <w:t xml:space="preserve"> reporting occasion</w:t>
      </w:r>
      <w:r>
        <w:rPr>
          <w:rFonts w:hint="eastAsia"/>
          <w:b/>
          <w:lang w:eastAsia="zh-CN"/>
        </w:rPr>
        <w:t>,</w:t>
      </w:r>
      <w:r w:rsidRPr="007F53B4">
        <w:rPr>
          <w:b/>
          <w:lang w:eastAsia="zh-CN"/>
        </w:rPr>
        <w:t xml:space="preserve"> when SL-RSRP measurement result</w:t>
      </w:r>
      <w:r>
        <w:rPr>
          <w:rFonts w:hint="eastAsia"/>
          <w:b/>
          <w:lang w:eastAsia="zh-CN"/>
        </w:rPr>
        <w:t xml:space="preserve"> is unavailable (e.g. due to no ongoing SL transmission)</w:t>
      </w:r>
      <w:r w:rsidRPr="007F53B4">
        <w:rPr>
          <w:b/>
          <w:lang w:eastAsia="zh-CN"/>
        </w:rPr>
        <w:t xml:space="preserve"> during the configured period.</w:t>
      </w:r>
    </w:p>
    <w:p w14:paraId="5B1FAB52" w14:textId="77777777" w:rsidR="00C05FC7" w:rsidRDefault="00C05FC7" w:rsidP="00C05FC7">
      <w:pPr>
        <w:spacing w:beforeLines="50" w:before="120"/>
        <w:jc w:val="both"/>
        <w:rPr>
          <w:lang w:eastAsia="zh-CN"/>
        </w:rPr>
      </w:pPr>
      <w:r w:rsidRPr="00567200">
        <w:rPr>
          <w:b/>
          <w:lang w:eastAsia="zh-CN"/>
        </w:rPr>
        <w:t xml:space="preserve">Proposal </w:t>
      </w:r>
      <w:r>
        <w:rPr>
          <w:b/>
          <w:lang w:eastAsia="zh-CN"/>
        </w:rPr>
        <w:t>4</w:t>
      </w:r>
      <w:r w:rsidRPr="00567200">
        <w:rPr>
          <w:b/>
          <w:lang w:eastAsia="zh-CN"/>
        </w:rPr>
        <w:t xml:space="preserve">: The measurement configuration and measurement reporting </w:t>
      </w:r>
      <w:r>
        <w:rPr>
          <w:b/>
          <w:lang w:eastAsia="zh-CN"/>
        </w:rPr>
        <w:t xml:space="preserve">for SL </w:t>
      </w:r>
      <w:proofErr w:type="spellStart"/>
      <w:r>
        <w:rPr>
          <w:b/>
          <w:lang w:eastAsia="zh-CN"/>
        </w:rPr>
        <w:t>pathloss</w:t>
      </w:r>
      <w:proofErr w:type="spellEnd"/>
      <w:r>
        <w:rPr>
          <w:b/>
          <w:lang w:eastAsia="zh-CN"/>
        </w:rPr>
        <w:t xml:space="preserve"> </w:t>
      </w:r>
      <w:r w:rsidRPr="00567200">
        <w:rPr>
          <w:b/>
          <w:lang w:eastAsia="zh-CN"/>
        </w:rPr>
        <w:t>should be supported</w:t>
      </w:r>
      <w:r>
        <w:rPr>
          <w:b/>
          <w:lang w:eastAsia="zh-CN"/>
        </w:rPr>
        <w:t>.</w:t>
      </w:r>
    </w:p>
    <w:p w14:paraId="68FC4A91" w14:textId="77777777" w:rsidR="00C05FC7" w:rsidRPr="00A00C97" w:rsidRDefault="00C05FC7" w:rsidP="00C05FC7">
      <w:pPr>
        <w:jc w:val="both"/>
        <w:rPr>
          <w:b/>
          <w:lang w:eastAsia="zh-CN"/>
        </w:rPr>
      </w:pPr>
      <w:r>
        <w:rPr>
          <w:b/>
          <w:lang w:eastAsia="zh-CN"/>
        </w:rPr>
        <w:t xml:space="preserve">Proposal 5: </w:t>
      </w:r>
      <w:r>
        <w:rPr>
          <w:rFonts w:hint="eastAsia"/>
          <w:b/>
          <w:lang w:eastAsia="zh-CN"/>
        </w:rPr>
        <w:t>The m</w:t>
      </w:r>
      <w:r>
        <w:rPr>
          <w:b/>
          <w:lang w:eastAsia="zh-CN"/>
        </w:rPr>
        <w:t>easurement object</w:t>
      </w:r>
      <w:r w:rsidRPr="00567200">
        <w:rPr>
          <w:b/>
          <w:lang w:eastAsia="zh-CN"/>
        </w:rPr>
        <w:t xml:space="preserve"> </w:t>
      </w:r>
      <w:r>
        <w:rPr>
          <w:rFonts w:hint="eastAsia"/>
          <w:b/>
          <w:lang w:eastAsia="zh-CN"/>
        </w:rPr>
        <w:t>specific</w:t>
      </w:r>
      <w:r w:rsidRPr="00567200">
        <w:rPr>
          <w:b/>
          <w:lang w:eastAsia="zh-CN"/>
        </w:rPr>
        <w:t xml:space="preserve"> for SL</w:t>
      </w:r>
      <w:r>
        <w:rPr>
          <w:b/>
          <w:lang w:eastAsia="zh-CN"/>
        </w:rPr>
        <w:t xml:space="preserve"> </w:t>
      </w:r>
      <w:proofErr w:type="spellStart"/>
      <w:r>
        <w:rPr>
          <w:b/>
          <w:lang w:eastAsia="zh-CN"/>
        </w:rPr>
        <w:t>pathloss</w:t>
      </w:r>
      <w:proofErr w:type="spellEnd"/>
      <w:r w:rsidRPr="00567200">
        <w:rPr>
          <w:b/>
          <w:lang w:eastAsia="zh-CN"/>
        </w:rPr>
        <w:t xml:space="preserve"> </w:t>
      </w:r>
      <w:r>
        <w:rPr>
          <w:rFonts w:hint="eastAsia"/>
          <w:b/>
          <w:lang w:eastAsia="zh-CN"/>
        </w:rPr>
        <w:t xml:space="preserve">should be supported </w:t>
      </w:r>
      <w:r w:rsidRPr="00567200">
        <w:rPr>
          <w:b/>
          <w:lang w:eastAsia="zh-CN"/>
        </w:rPr>
        <w:t xml:space="preserve">in </w:t>
      </w:r>
      <w:r>
        <w:rPr>
          <w:rFonts w:hint="eastAsia"/>
          <w:b/>
          <w:lang w:eastAsia="zh-CN"/>
        </w:rPr>
        <w:t xml:space="preserve">the NR SL specific </w:t>
      </w:r>
      <w:r w:rsidRPr="00567200">
        <w:rPr>
          <w:b/>
          <w:lang w:eastAsia="zh-CN"/>
        </w:rPr>
        <w:t>measurement configuration.</w:t>
      </w:r>
      <w:r>
        <w:rPr>
          <w:rFonts w:hint="eastAsia"/>
          <w:b/>
          <w:lang w:eastAsia="zh-CN"/>
        </w:rPr>
        <w:t xml:space="preserve"> It should be a unicast Destination the UE is communicating with.</w:t>
      </w:r>
    </w:p>
    <w:p w14:paraId="3C6DFF6A" w14:textId="4B74863D" w:rsidR="009E790A" w:rsidRPr="00C05FC7" w:rsidRDefault="00C05FC7" w:rsidP="00CD55A8">
      <w:pPr>
        <w:jc w:val="both"/>
        <w:rPr>
          <w:lang w:eastAsia="zh-CN"/>
        </w:rPr>
      </w:pPr>
      <w:r>
        <w:rPr>
          <w:b/>
          <w:lang w:eastAsia="zh-CN"/>
        </w:rPr>
        <w:t>Propos</w:t>
      </w:r>
      <w:r w:rsidRPr="00F03BDE">
        <w:rPr>
          <w:b/>
          <w:lang w:eastAsia="zh-CN"/>
        </w:rPr>
        <w:t xml:space="preserve">al 6: </w:t>
      </w:r>
      <w:r w:rsidRPr="00F03BDE">
        <w:rPr>
          <w:b/>
        </w:rPr>
        <w:t xml:space="preserve">Event </w:t>
      </w:r>
      <w:r>
        <w:rPr>
          <w:b/>
        </w:rPr>
        <w:t>t</w:t>
      </w:r>
      <w:r w:rsidRPr="00F03BDE">
        <w:rPr>
          <w:b/>
        </w:rPr>
        <w:t>riggered</w:t>
      </w:r>
      <w:r w:rsidRPr="00F03BDE">
        <w:rPr>
          <w:rFonts w:hint="eastAsia"/>
          <w:b/>
          <w:lang w:eastAsia="zh-CN"/>
        </w:rPr>
        <w:t xml:space="preserve"> </w:t>
      </w:r>
      <w:r w:rsidRPr="00F03BDE">
        <w:rPr>
          <w:b/>
          <w:lang w:eastAsia="zh-CN"/>
        </w:rPr>
        <w:t xml:space="preserve">SL </w:t>
      </w:r>
      <w:proofErr w:type="spellStart"/>
      <w:r w:rsidRPr="00F03BDE">
        <w:rPr>
          <w:b/>
          <w:lang w:eastAsia="zh-CN"/>
        </w:rPr>
        <w:t>pathloss</w:t>
      </w:r>
      <w:proofErr w:type="spellEnd"/>
      <w:r w:rsidRPr="00F03BDE">
        <w:rPr>
          <w:rFonts w:hint="eastAsia"/>
          <w:b/>
          <w:lang w:eastAsia="zh-CN"/>
        </w:rPr>
        <w:t xml:space="preserve"> report</w:t>
      </w:r>
      <w:r w:rsidRPr="00F03BDE">
        <w:rPr>
          <w:b/>
          <w:lang w:eastAsia="zh-CN"/>
        </w:rPr>
        <w:t>ing</w:t>
      </w:r>
      <w:r>
        <w:rPr>
          <w:b/>
          <w:lang w:eastAsia="zh-CN"/>
        </w:rPr>
        <w:t xml:space="preserve"> mechanism</w:t>
      </w:r>
      <w:r>
        <w:rPr>
          <w:rFonts w:hint="eastAsia"/>
          <w:b/>
          <w:lang w:eastAsia="zh-CN"/>
        </w:rPr>
        <w:t xml:space="preserve"> </w:t>
      </w:r>
      <w:r>
        <w:rPr>
          <w:b/>
          <w:lang w:eastAsia="zh-CN"/>
        </w:rPr>
        <w:t xml:space="preserve">should be supported. The </w:t>
      </w:r>
      <w:r>
        <w:rPr>
          <w:rFonts w:hint="eastAsia"/>
          <w:b/>
          <w:lang w:eastAsia="zh-CN"/>
        </w:rPr>
        <w:t xml:space="preserve">above </w:t>
      </w:r>
      <w:r>
        <w:rPr>
          <w:b/>
          <w:lang w:eastAsia="zh-CN"/>
        </w:rPr>
        <w:t xml:space="preserve">defined events A~F </w:t>
      </w:r>
      <w:r>
        <w:rPr>
          <w:rFonts w:hint="eastAsia"/>
          <w:b/>
          <w:lang w:eastAsia="zh-CN"/>
        </w:rPr>
        <w:t>are adopted,</w:t>
      </w:r>
      <w:r>
        <w:rPr>
          <w:b/>
          <w:lang w:eastAsia="zh-CN"/>
        </w:rPr>
        <w:t xml:space="preserve"> if </w:t>
      </w:r>
      <w:r>
        <w:rPr>
          <w:rFonts w:hint="eastAsia"/>
          <w:b/>
          <w:lang w:eastAsia="zh-CN"/>
        </w:rPr>
        <w:t xml:space="preserve">the </w:t>
      </w:r>
      <w:proofErr w:type="spellStart"/>
      <w:r>
        <w:rPr>
          <w:b/>
          <w:lang w:eastAsia="zh-CN"/>
        </w:rPr>
        <w:t>Tx</w:t>
      </w:r>
      <w:proofErr w:type="spellEnd"/>
      <w:r>
        <w:rPr>
          <w:b/>
          <w:lang w:eastAsia="zh-CN"/>
        </w:rPr>
        <w:t xml:space="preserve"> UE </w:t>
      </w:r>
      <w:r>
        <w:rPr>
          <w:rFonts w:hint="eastAsia"/>
          <w:b/>
          <w:lang w:eastAsia="zh-CN"/>
        </w:rPr>
        <w:t>i</w:t>
      </w:r>
      <w:r>
        <w:rPr>
          <w:b/>
          <w:lang w:eastAsia="zh-CN"/>
        </w:rPr>
        <w:t xml:space="preserve">s </w:t>
      </w:r>
      <w:r>
        <w:rPr>
          <w:rFonts w:hint="eastAsia"/>
          <w:b/>
          <w:lang w:eastAsia="zh-CN"/>
        </w:rPr>
        <w:t>configured</w:t>
      </w:r>
      <w:r>
        <w:rPr>
          <w:b/>
          <w:lang w:eastAsia="zh-CN"/>
        </w:rPr>
        <w:t xml:space="preserve"> to report the SL </w:t>
      </w:r>
      <w:proofErr w:type="spellStart"/>
      <w:r>
        <w:rPr>
          <w:b/>
          <w:lang w:eastAsia="zh-CN"/>
        </w:rPr>
        <w:t>pathloss</w:t>
      </w:r>
      <w:proofErr w:type="spellEnd"/>
      <w:r>
        <w:rPr>
          <w:b/>
          <w:lang w:eastAsia="zh-CN"/>
        </w:rPr>
        <w:t xml:space="preserve">. The </w:t>
      </w:r>
      <w:r>
        <w:rPr>
          <w:rFonts w:hint="eastAsia"/>
          <w:b/>
          <w:lang w:eastAsia="zh-CN"/>
        </w:rPr>
        <w:t xml:space="preserve">above </w:t>
      </w:r>
      <w:r>
        <w:rPr>
          <w:b/>
          <w:lang w:eastAsia="zh-CN"/>
        </w:rPr>
        <w:t xml:space="preserve">defined events G~H </w:t>
      </w:r>
      <w:r>
        <w:rPr>
          <w:rFonts w:hint="eastAsia"/>
          <w:b/>
          <w:lang w:eastAsia="zh-CN"/>
        </w:rPr>
        <w:t>are adopted,</w:t>
      </w:r>
      <w:r>
        <w:rPr>
          <w:b/>
          <w:lang w:eastAsia="zh-CN"/>
        </w:rPr>
        <w:t xml:space="preserve"> if </w:t>
      </w:r>
      <w:r>
        <w:rPr>
          <w:rFonts w:hint="eastAsia"/>
          <w:b/>
          <w:lang w:eastAsia="zh-CN"/>
        </w:rPr>
        <w:t xml:space="preserve">the </w:t>
      </w:r>
      <w:proofErr w:type="spellStart"/>
      <w:r>
        <w:rPr>
          <w:b/>
          <w:lang w:eastAsia="zh-CN"/>
        </w:rPr>
        <w:t>Tx</w:t>
      </w:r>
      <w:proofErr w:type="spellEnd"/>
      <w:r>
        <w:rPr>
          <w:b/>
          <w:lang w:eastAsia="zh-CN"/>
        </w:rPr>
        <w:t xml:space="preserve"> UE is </w:t>
      </w:r>
      <w:r>
        <w:rPr>
          <w:rFonts w:hint="eastAsia"/>
          <w:b/>
          <w:lang w:eastAsia="zh-CN"/>
        </w:rPr>
        <w:t>configured</w:t>
      </w:r>
      <w:r>
        <w:rPr>
          <w:b/>
          <w:lang w:eastAsia="zh-CN"/>
        </w:rPr>
        <w:t xml:space="preserve"> to report the relationship between SL </w:t>
      </w:r>
      <w:proofErr w:type="spellStart"/>
      <w:r>
        <w:rPr>
          <w:b/>
          <w:lang w:eastAsia="zh-CN"/>
        </w:rPr>
        <w:t>pathloss</w:t>
      </w:r>
      <w:proofErr w:type="spellEnd"/>
      <w:r>
        <w:rPr>
          <w:b/>
          <w:lang w:eastAsia="zh-CN"/>
        </w:rPr>
        <w:t xml:space="preserve"> and DL </w:t>
      </w:r>
      <w:proofErr w:type="spellStart"/>
      <w:r>
        <w:rPr>
          <w:b/>
          <w:lang w:eastAsia="zh-CN"/>
        </w:rPr>
        <w:t>pathloss</w:t>
      </w:r>
      <w:proofErr w:type="spellEnd"/>
      <w:r>
        <w:rPr>
          <w:b/>
          <w:lang w:eastAsia="zh-CN"/>
        </w:rPr>
        <w:t>.</w:t>
      </w:r>
    </w:p>
    <w:p w14:paraId="62EC4DBD" w14:textId="77777777" w:rsidR="00505E15" w:rsidRDefault="00505E15" w:rsidP="009A63AF">
      <w:pPr>
        <w:pStyle w:val="1"/>
        <w:spacing w:before="0"/>
        <w:ind w:left="425" w:hanging="425"/>
        <w:jc w:val="both"/>
      </w:pPr>
      <w:r>
        <w:t>Reference</w:t>
      </w:r>
    </w:p>
    <w:p w14:paraId="1E6F2966" w14:textId="77777777" w:rsidR="00900DB5" w:rsidRDefault="00525082" w:rsidP="00632DA7">
      <w:pPr>
        <w:numPr>
          <w:ilvl w:val="0"/>
          <w:numId w:val="31"/>
        </w:numPr>
        <w:jc w:val="both"/>
      </w:pPr>
      <w:r>
        <w:t xml:space="preserve"> </w:t>
      </w:r>
      <w:r w:rsidR="005D321A">
        <w:t>R1-191xxxx,</w:t>
      </w:r>
      <w:r w:rsidR="005D321A" w:rsidRPr="005D321A">
        <w:rPr>
          <w:lang w:eastAsia="zh-CN"/>
        </w:rPr>
        <w:t xml:space="preserve"> </w:t>
      </w:r>
      <w:r w:rsidR="00360959">
        <w:rPr>
          <w:lang w:eastAsia="zh-CN"/>
        </w:rPr>
        <w:t xml:space="preserve">Draft </w:t>
      </w:r>
      <w:r w:rsidR="005D321A">
        <w:rPr>
          <w:lang w:eastAsia="zh-CN"/>
        </w:rPr>
        <w:t>Report of 3GPP</w:t>
      </w:r>
      <w:r w:rsidR="005D321A" w:rsidRPr="005D321A">
        <w:rPr>
          <w:lang w:eastAsia="zh-CN"/>
        </w:rPr>
        <w:t xml:space="preserve"> </w:t>
      </w:r>
      <w:r w:rsidR="005D321A">
        <w:rPr>
          <w:lang w:eastAsia="zh-CN"/>
        </w:rPr>
        <w:t>TSG RAN WG1 Meeting #9</w:t>
      </w:r>
      <w:r w:rsidR="00360959">
        <w:rPr>
          <w:lang w:eastAsia="zh-CN"/>
        </w:rPr>
        <w:t>8bis v0.1.0, Chongqing, China.</w:t>
      </w:r>
    </w:p>
    <w:p w14:paraId="2993EA73" w14:textId="77777777" w:rsidR="00E14A83" w:rsidRDefault="00E14A83" w:rsidP="00632DA7">
      <w:pPr>
        <w:numPr>
          <w:ilvl w:val="0"/>
          <w:numId w:val="31"/>
        </w:numPr>
        <w:jc w:val="both"/>
      </w:pPr>
      <w:r>
        <w:t xml:space="preserve"> </w:t>
      </w:r>
      <w:bookmarkStart w:id="10" w:name="OLE_LINK42"/>
      <w:r w:rsidR="008E262D" w:rsidRPr="004F5FCC">
        <w:rPr>
          <w:noProof/>
        </w:rPr>
        <w:t>R2-1914537</w:t>
      </w:r>
      <w:bookmarkEnd w:id="10"/>
      <w:r w:rsidR="008E262D" w:rsidRPr="004F5FCC">
        <w:rPr>
          <w:noProof/>
        </w:rPr>
        <w:tab/>
        <w:t>Discussion on SL CSI and RSRP report</w:t>
      </w:r>
      <w:r w:rsidR="008E262D" w:rsidRPr="004F5FCC">
        <w:rPr>
          <w:noProof/>
        </w:rPr>
        <w:tab/>
        <w:t>ZTE Corporation, Sanechips</w:t>
      </w:r>
      <w:r>
        <w:rPr>
          <w:lang w:eastAsia="zh-CN"/>
        </w:rPr>
        <w:t>.</w:t>
      </w:r>
    </w:p>
    <w:p w14:paraId="2A7C9099" w14:textId="16D4CB67" w:rsidR="00F8215A" w:rsidRPr="00632DA7" w:rsidRDefault="00DD3D89" w:rsidP="00632DA7">
      <w:pPr>
        <w:numPr>
          <w:ilvl w:val="0"/>
          <w:numId w:val="31"/>
        </w:numPr>
        <w:jc w:val="both"/>
      </w:pPr>
      <w:r>
        <w:t xml:space="preserve"> R1-191xxxx,</w:t>
      </w:r>
      <w:r w:rsidRPr="005D321A">
        <w:rPr>
          <w:lang w:eastAsia="zh-CN"/>
        </w:rPr>
        <w:t xml:space="preserve"> </w:t>
      </w:r>
      <w:r>
        <w:rPr>
          <w:lang w:eastAsia="zh-CN"/>
        </w:rPr>
        <w:t>Draft Report of 3GPP</w:t>
      </w:r>
      <w:r w:rsidRPr="005D321A">
        <w:rPr>
          <w:lang w:eastAsia="zh-CN"/>
        </w:rPr>
        <w:t xml:space="preserve"> </w:t>
      </w:r>
      <w:r>
        <w:rPr>
          <w:lang w:eastAsia="zh-CN"/>
        </w:rPr>
        <w:t>TSG RAN WG1 Meeting #9</w:t>
      </w:r>
      <w:r w:rsidR="007E4B63">
        <w:rPr>
          <w:lang w:eastAsia="zh-CN"/>
        </w:rPr>
        <w:t>7</w:t>
      </w:r>
      <w:r>
        <w:rPr>
          <w:lang w:eastAsia="zh-CN"/>
        </w:rPr>
        <w:t xml:space="preserve"> v0.1.0,</w:t>
      </w:r>
      <w:r w:rsidR="00F0153D">
        <w:rPr>
          <w:lang w:eastAsia="zh-CN"/>
        </w:rPr>
        <w:t xml:space="preserve"> Reno</w:t>
      </w:r>
      <w:r w:rsidR="002A4AD4">
        <w:rPr>
          <w:lang w:eastAsia="zh-CN"/>
        </w:rPr>
        <w:t>, USA</w:t>
      </w:r>
      <w:r>
        <w:rPr>
          <w:lang w:eastAsia="zh-CN"/>
        </w:rPr>
        <w:t>.</w:t>
      </w:r>
    </w:p>
    <w:p w14:paraId="2A9600B1" w14:textId="77777777" w:rsidR="00E55EBB" w:rsidRPr="00DF7B18" w:rsidRDefault="004A40F8" w:rsidP="00632DA7">
      <w:pPr>
        <w:numPr>
          <w:ilvl w:val="0"/>
          <w:numId w:val="31"/>
        </w:numPr>
        <w:jc w:val="both"/>
      </w:pPr>
      <w:r>
        <w:rPr>
          <w:rFonts w:hint="eastAsia"/>
          <w:lang w:eastAsia="zh-CN"/>
        </w:rPr>
        <w:t xml:space="preserve"> TS38.331, </w:t>
      </w:r>
      <w:r>
        <w:rPr>
          <w:lang w:eastAsia="zh-CN"/>
        </w:rPr>
        <w:t>Radio Resource Control (RRC) protocol specification.</w:t>
      </w:r>
    </w:p>
    <w:sectPr w:rsidR="00E55EBB" w:rsidRPr="00DF7B18" w:rsidSect="008861D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FE4A7" w14:textId="77777777" w:rsidR="009D3B0A" w:rsidRDefault="009D3B0A">
      <w:r>
        <w:separator/>
      </w:r>
    </w:p>
  </w:endnote>
  <w:endnote w:type="continuationSeparator" w:id="0">
    <w:p w14:paraId="134095F2" w14:textId="77777777" w:rsidR="009D3B0A" w:rsidRDefault="009D3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Italic">
    <w:altName w:val="Book Antiqu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FD9DB" w14:textId="77777777" w:rsidR="009D3B0A" w:rsidRDefault="009D3B0A">
      <w:r>
        <w:separator/>
      </w:r>
    </w:p>
  </w:footnote>
  <w:footnote w:type="continuationSeparator" w:id="0">
    <w:p w14:paraId="500A0AA2" w14:textId="77777777" w:rsidR="009D3B0A" w:rsidRDefault="009D3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1" w15:restartNumberingAfterBreak="0">
    <w:nsid w:val="02534A38"/>
    <w:multiLevelType w:val="hybridMultilevel"/>
    <w:tmpl w:val="1DB03CF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65D47E2"/>
    <w:multiLevelType w:val="hybridMultilevel"/>
    <w:tmpl w:val="FB9877E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8D66AE"/>
    <w:multiLevelType w:val="hybridMultilevel"/>
    <w:tmpl w:val="0A2230D6"/>
    <w:lvl w:ilvl="0" w:tplc="0AD04420">
      <w:numFmt w:val="bullet"/>
      <w:lvlText w:val="•"/>
      <w:lvlJc w:val="left"/>
      <w:pPr>
        <w:ind w:left="1619" w:hanging="360"/>
      </w:pPr>
      <w:rPr>
        <w:rFonts w:ascii="MS Mincho" w:eastAsia="MS Mincho" w:hAnsi="MS Mincho" w:cs="Times New Roman" w:hint="eastAsia"/>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FDF2187"/>
    <w:multiLevelType w:val="hybridMultilevel"/>
    <w:tmpl w:val="C5FE1752"/>
    <w:lvl w:ilvl="0" w:tplc="04090003">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01A77C9"/>
    <w:multiLevelType w:val="hybridMultilevel"/>
    <w:tmpl w:val="333853EC"/>
    <w:lvl w:ilvl="0" w:tplc="60C8417A">
      <w:start w:val="1"/>
      <w:numFmt w:val="bullet"/>
      <w:lvlText w:val=""/>
      <w:lvlJc w:val="left"/>
      <w:pPr>
        <w:tabs>
          <w:tab w:val="num" w:pos="720"/>
        </w:tabs>
        <w:ind w:left="720" w:hanging="360"/>
      </w:pPr>
      <w:rPr>
        <w:rFonts w:ascii="Wingdings" w:hAnsi="Wingdings" w:hint="default"/>
      </w:rPr>
    </w:lvl>
    <w:lvl w:ilvl="1" w:tplc="498615E8">
      <w:start w:val="1"/>
      <w:numFmt w:val="bullet"/>
      <w:lvlText w:val=""/>
      <w:lvlJc w:val="left"/>
      <w:pPr>
        <w:tabs>
          <w:tab w:val="num" w:pos="360"/>
        </w:tabs>
        <w:ind w:left="360" w:hanging="360"/>
      </w:pPr>
      <w:rPr>
        <w:rFonts w:ascii="Wingdings" w:hAnsi="Wingdings" w:hint="default"/>
      </w:rPr>
    </w:lvl>
    <w:lvl w:ilvl="2" w:tplc="D16E0F1E">
      <w:start w:val="1"/>
      <w:numFmt w:val="bullet"/>
      <w:lvlText w:val="•"/>
      <w:lvlJc w:val="left"/>
      <w:pPr>
        <w:tabs>
          <w:tab w:val="num" w:pos="1069"/>
        </w:tabs>
        <w:ind w:left="1069" w:hanging="360"/>
      </w:pPr>
      <w:rPr>
        <w:rFonts w:ascii="Times New Roman" w:hAnsi="Times New Roman" w:cs="Times New Roman"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E7484"/>
    <w:multiLevelType w:val="hybridMultilevel"/>
    <w:tmpl w:val="9CB0AD0C"/>
    <w:lvl w:ilvl="0" w:tplc="96A6C62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432D98"/>
    <w:multiLevelType w:val="hybridMultilevel"/>
    <w:tmpl w:val="7602CF26"/>
    <w:lvl w:ilvl="0" w:tplc="0ABAE680">
      <w:start w:val="1050"/>
      <w:numFmt w:val="bullet"/>
      <w:lvlText w:val="-"/>
      <w:lvlJc w:val="left"/>
      <w:pPr>
        <w:ind w:left="466" w:hanging="420"/>
      </w:pPr>
      <w:rPr>
        <w:rFonts w:ascii="Malgun Gothic" w:eastAsia="Malgun Gothic" w:hAnsi="Malgun Gothic" w:cs="Times New Roman" w:hint="eastAsia"/>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269C73E0"/>
    <w:multiLevelType w:val="hybridMultilevel"/>
    <w:tmpl w:val="33EC7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9320588"/>
    <w:multiLevelType w:val="hybridMultilevel"/>
    <w:tmpl w:val="7BF866D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390740"/>
    <w:multiLevelType w:val="hybridMultilevel"/>
    <w:tmpl w:val="C0B6C104"/>
    <w:lvl w:ilvl="0" w:tplc="5EBEFD66">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D6930B8"/>
    <w:multiLevelType w:val="hybridMultilevel"/>
    <w:tmpl w:val="C4E053B6"/>
    <w:lvl w:ilvl="0" w:tplc="0AD04420">
      <w:numFmt w:val="bullet"/>
      <w:lvlText w:val="•"/>
      <w:lvlJc w:val="left"/>
      <w:pPr>
        <w:ind w:left="1619" w:hanging="360"/>
      </w:pPr>
      <w:rPr>
        <w:rFonts w:ascii="MS Mincho" w:eastAsia="MS Mincho" w:hAnsi="MS Mincho" w:cs="Times New Roman" w:hint="eastAsia"/>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DCB5D7B"/>
    <w:multiLevelType w:val="hybridMultilevel"/>
    <w:tmpl w:val="1CF2F566"/>
    <w:lvl w:ilvl="0" w:tplc="0AD04420">
      <w:numFmt w:val="bullet"/>
      <w:lvlText w:val="•"/>
      <w:lvlJc w:val="left"/>
      <w:pPr>
        <w:ind w:left="1619" w:hanging="360"/>
      </w:pPr>
      <w:rPr>
        <w:rFonts w:ascii="MS Mincho" w:eastAsia="MS Mincho" w:hAnsi="MS Mincho"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E5069"/>
    <w:multiLevelType w:val="hybridMultilevel"/>
    <w:tmpl w:val="2DDA61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171BA0"/>
    <w:multiLevelType w:val="hybridMultilevel"/>
    <w:tmpl w:val="8EAE2D0C"/>
    <w:lvl w:ilvl="0" w:tplc="EA5EA8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80609A"/>
    <w:multiLevelType w:val="multilevel"/>
    <w:tmpl w:val="1DAA4FEA"/>
    <w:lvl w:ilvl="0">
      <w:start w:val="9"/>
      <w:numFmt w:val="decimal"/>
      <w:lvlText w:val="%1."/>
      <w:lvlJc w:val="left"/>
      <w:pPr>
        <w:ind w:left="1619"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3" w15:restartNumberingAfterBreak="0">
    <w:nsid w:val="573A18C4"/>
    <w:multiLevelType w:val="hybridMultilevel"/>
    <w:tmpl w:val="5F6C41F6"/>
    <w:lvl w:ilvl="0" w:tplc="FFFFFFFF">
      <w:start w:val="1"/>
      <w:numFmt w:val="bullet"/>
      <w:lvlText w:val="-"/>
      <w:lvlJc w:val="left"/>
      <w:pPr>
        <w:ind w:left="720" w:hanging="360"/>
      </w:pPr>
      <w:rPr>
        <w:rFonts w:ascii="MS Mincho" w:hAnsi="MS Mincho"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B31D5"/>
    <w:multiLevelType w:val="hybridMultilevel"/>
    <w:tmpl w:val="DE749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33E83"/>
    <w:multiLevelType w:val="hybridMultilevel"/>
    <w:tmpl w:val="C1BE101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96D679F"/>
    <w:multiLevelType w:val="hybridMultilevel"/>
    <w:tmpl w:val="32AC3B92"/>
    <w:lvl w:ilvl="0" w:tplc="96A6C62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C6E212A"/>
    <w:multiLevelType w:val="hybridMultilevel"/>
    <w:tmpl w:val="193EDC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2" w15:restartNumberingAfterBreak="0">
    <w:nsid w:val="65D91397"/>
    <w:multiLevelType w:val="hybridMultilevel"/>
    <w:tmpl w:val="84CE7BE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1F6350"/>
    <w:multiLevelType w:val="hybridMultilevel"/>
    <w:tmpl w:val="2A2C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0798F"/>
    <w:multiLevelType w:val="hybridMultilevel"/>
    <w:tmpl w:val="8014E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A56B4F"/>
    <w:multiLevelType w:val="hybridMultilevel"/>
    <w:tmpl w:val="0BC60772"/>
    <w:lvl w:ilvl="0" w:tplc="FFFFFFFF">
      <w:start w:val="1"/>
      <w:numFmt w:val="bullet"/>
      <w:lvlText w:val="-"/>
      <w:lvlJc w:val="left"/>
      <w:pPr>
        <w:ind w:left="420" w:hanging="420"/>
      </w:pPr>
      <w:rPr>
        <w:rFonts w:ascii="MS Mincho" w:hAnsi="MS Mincho"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4F51A2"/>
    <w:multiLevelType w:val="hybridMultilevel"/>
    <w:tmpl w:val="EA3809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8425B9"/>
    <w:multiLevelType w:val="hybridMultilevel"/>
    <w:tmpl w:val="D2EAE768"/>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D556AD4"/>
    <w:multiLevelType w:val="hybridMultilevel"/>
    <w:tmpl w:val="3C68BD1C"/>
    <w:lvl w:ilvl="0" w:tplc="E45409C6">
      <w:start w:val="1"/>
      <w:numFmt w:val="decimal"/>
      <w:lvlText w:val="(%1)"/>
      <w:lvlJc w:val="left"/>
      <w:pPr>
        <w:ind w:left="920" w:hanging="360"/>
      </w:pPr>
      <w:rPr>
        <w:rFonts w:hint="default"/>
        <w:b/>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42" w15:restartNumberingAfterBreak="0">
    <w:nsid w:val="7EC81DAB"/>
    <w:multiLevelType w:val="hybridMultilevel"/>
    <w:tmpl w:val="B14A12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FA24E75"/>
    <w:multiLevelType w:val="hybridMultilevel"/>
    <w:tmpl w:val="613CB57A"/>
    <w:lvl w:ilvl="0" w:tplc="60C8417A">
      <w:start w:val="1"/>
      <w:numFmt w:val="bullet"/>
      <w:lvlText w:val=""/>
      <w:lvlJc w:val="left"/>
      <w:pPr>
        <w:tabs>
          <w:tab w:val="num" w:pos="720"/>
        </w:tabs>
        <w:ind w:left="720" w:hanging="360"/>
      </w:pPr>
      <w:rPr>
        <w:rFonts w:ascii="Wingdings" w:hAnsi="Wingdings" w:hint="default"/>
      </w:rPr>
    </w:lvl>
    <w:lvl w:ilvl="1" w:tplc="211C7980">
      <w:start w:val="1"/>
      <w:numFmt w:val="bullet"/>
      <w:lvlText w:val=""/>
      <w:lvlJc w:val="left"/>
      <w:pPr>
        <w:tabs>
          <w:tab w:val="num" w:pos="360"/>
        </w:tabs>
        <w:ind w:left="360" w:hanging="360"/>
      </w:pPr>
      <w:rPr>
        <w:rFonts w:ascii="Wingdings" w:hAnsi="Wingdings" w:cs="Wingdings" w:hint="default"/>
      </w:rPr>
    </w:lvl>
    <w:lvl w:ilvl="2" w:tplc="ECD8C35C">
      <w:start w:val="7226"/>
      <w:numFmt w:val="bullet"/>
      <w:lvlText w:val=""/>
      <w:lvlJc w:val="left"/>
      <w:pPr>
        <w:tabs>
          <w:tab w:val="num" w:pos="1069"/>
        </w:tabs>
        <w:ind w:left="1069" w:hanging="360"/>
      </w:pPr>
      <w:rPr>
        <w:rFonts w:ascii="Wingdings" w:hAnsi="Wingdings" w:hint="default"/>
      </w:rPr>
    </w:lvl>
    <w:lvl w:ilvl="3" w:tplc="1F963A32" w:tentative="1">
      <w:start w:val="1"/>
      <w:numFmt w:val="bullet"/>
      <w:lvlText w:val=""/>
      <w:lvlJc w:val="left"/>
      <w:pPr>
        <w:tabs>
          <w:tab w:val="num" w:pos="2880"/>
        </w:tabs>
        <w:ind w:left="2880" w:hanging="360"/>
      </w:pPr>
      <w:rPr>
        <w:rFonts w:ascii="Wingdings" w:hAnsi="Wingdings" w:hint="default"/>
      </w:rPr>
    </w:lvl>
    <w:lvl w:ilvl="4" w:tplc="143ED134" w:tentative="1">
      <w:start w:val="1"/>
      <w:numFmt w:val="bullet"/>
      <w:lvlText w:val=""/>
      <w:lvlJc w:val="left"/>
      <w:pPr>
        <w:tabs>
          <w:tab w:val="num" w:pos="3600"/>
        </w:tabs>
        <w:ind w:left="3600" w:hanging="360"/>
      </w:pPr>
      <w:rPr>
        <w:rFonts w:ascii="Wingdings" w:hAnsi="Wingdings" w:hint="default"/>
      </w:rPr>
    </w:lvl>
    <w:lvl w:ilvl="5" w:tplc="5AF86D04" w:tentative="1">
      <w:start w:val="1"/>
      <w:numFmt w:val="bullet"/>
      <w:lvlText w:val=""/>
      <w:lvlJc w:val="left"/>
      <w:pPr>
        <w:tabs>
          <w:tab w:val="num" w:pos="4320"/>
        </w:tabs>
        <w:ind w:left="4320" w:hanging="360"/>
      </w:pPr>
      <w:rPr>
        <w:rFonts w:ascii="Wingdings" w:hAnsi="Wingdings" w:hint="default"/>
      </w:rPr>
    </w:lvl>
    <w:lvl w:ilvl="6" w:tplc="9B442152" w:tentative="1">
      <w:start w:val="1"/>
      <w:numFmt w:val="bullet"/>
      <w:lvlText w:val=""/>
      <w:lvlJc w:val="left"/>
      <w:pPr>
        <w:tabs>
          <w:tab w:val="num" w:pos="5040"/>
        </w:tabs>
        <w:ind w:left="5040" w:hanging="360"/>
      </w:pPr>
      <w:rPr>
        <w:rFonts w:ascii="Wingdings" w:hAnsi="Wingdings" w:hint="default"/>
      </w:rPr>
    </w:lvl>
    <w:lvl w:ilvl="7" w:tplc="A3E87B3A" w:tentative="1">
      <w:start w:val="1"/>
      <w:numFmt w:val="bullet"/>
      <w:lvlText w:val=""/>
      <w:lvlJc w:val="left"/>
      <w:pPr>
        <w:tabs>
          <w:tab w:val="num" w:pos="5760"/>
        </w:tabs>
        <w:ind w:left="5760" w:hanging="360"/>
      </w:pPr>
      <w:rPr>
        <w:rFonts w:ascii="Wingdings" w:hAnsi="Wingdings" w:hint="default"/>
      </w:rPr>
    </w:lvl>
    <w:lvl w:ilvl="8" w:tplc="D5EC5096"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8"/>
  </w:num>
  <w:num w:numId="3">
    <w:abstractNumId w:val="14"/>
  </w:num>
  <w:num w:numId="4">
    <w:abstractNumId w:val="22"/>
  </w:num>
  <w:num w:numId="5">
    <w:abstractNumId w:val="8"/>
  </w:num>
  <w:num w:numId="6">
    <w:abstractNumId w:val="40"/>
  </w:num>
  <w:num w:numId="7">
    <w:abstractNumId w:val="4"/>
  </w:num>
  <w:num w:numId="8">
    <w:abstractNumId w:val="24"/>
  </w:num>
  <w:num w:numId="9">
    <w:abstractNumId w:val="20"/>
  </w:num>
  <w:num w:numId="10">
    <w:abstractNumId w:val="32"/>
  </w:num>
  <w:num w:numId="11">
    <w:abstractNumId w:val="3"/>
  </w:num>
  <w:num w:numId="12">
    <w:abstractNumId w:val="0"/>
  </w:num>
  <w:num w:numId="13">
    <w:abstractNumId w:val="42"/>
  </w:num>
  <w:num w:numId="14">
    <w:abstractNumId w:val="18"/>
  </w:num>
  <w:num w:numId="15">
    <w:abstractNumId w:val="1"/>
  </w:num>
  <w:num w:numId="16">
    <w:abstractNumId w:val="5"/>
  </w:num>
  <w:num w:numId="17">
    <w:abstractNumId w:val="19"/>
  </w:num>
  <w:num w:numId="18">
    <w:abstractNumId w:val="38"/>
  </w:num>
  <w:num w:numId="19">
    <w:abstractNumId w:val="27"/>
  </w:num>
  <w:num w:numId="20">
    <w:abstractNumId w:val="35"/>
  </w:num>
  <w:num w:numId="21">
    <w:abstractNumId w:val="21"/>
  </w:num>
  <w:num w:numId="22">
    <w:abstractNumId w:val="12"/>
  </w:num>
  <w:num w:numId="23">
    <w:abstractNumId w:val="16"/>
  </w:num>
  <w:num w:numId="24">
    <w:abstractNumId w:val="39"/>
  </w:num>
  <w:num w:numId="25">
    <w:abstractNumId w:val="7"/>
  </w:num>
  <w:num w:numId="26">
    <w:abstractNumId w:val="43"/>
  </w:num>
  <w:num w:numId="27">
    <w:abstractNumId w:val="34"/>
  </w:num>
  <w:num w:numId="28">
    <w:abstractNumId w:val="17"/>
  </w:num>
  <w:num w:numId="29">
    <w:abstractNumId w:val="31"/>
  </w:num>
  <w:num w:numId="30">
    <w:abstractNumId w:val="23"/>
  </w:num>
  <w:num w:numId="31">
    <w:abstractNumId w:val="10"/>
  </w:num>
  <w:num w:numId="32">
    <w:abstractNumId w:val="37"/>
  </w:num>
  <w:num w:numId="33">
    <w:abstractNumId w:val="41"/>
  </w:num>
  <w:num w:numId="34">
    <w:abstractNumId w:val="13"/>
  </w:num>
  <w:num w:numId="35">
    <w:abstractNumId w:val="30"/>
  </w:num>
  <w:num w:numId="36">
    <w:abstractNumId w:val="11"/>
  </w:num>
  <w:num w:numId="37">
    <w:abstractNumId w:val="36"/>
  </w:num>
  <w:num w:numId="38">
    <w:abstractNumId w:val="33"/>
  </w:num>
  <w:num w:numId="39">
    <w:abstractNumId w:val="40"/>
  </w:num>
  <w:num w:numId="40">
    <w:abstractNumId w:val="15"/>
  </w:num>
  <w:num w:numId="41">
    <w:abstractNumId w:val="6"/>
  </w:num>
  <w:num w:numId="42">
    <w:abstractNumId w:val="9"/>
  </w:num>
  <w:num w:numId="43">
    <w:abstractNumId w:val="2"/>
  </w:num>
  <w:num w:numId="44">
    <w:abstractNumId w:val="25"/>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1085"/>
    <w:rsid w:val="00001BF5"/>
    <w:rsid w:val="0000316C"/>
    <w:rsid w:val="00003486"/>
    <w:rsid w:val="000052E8"/>
    <w:rsid w:val="00005DCB"/>
    <w:rsid w:val="000113C9"/>
    <w:rsid w:val="00015475"/>
    <w:rsid w:val="000156A7"/>
    <w:rsid w:val="00016A40"/>
    <w:rsid w:val="0002079A"/>
    <w:rsid w:val="000207CA"/>
    <w:rsid w:val="00021F34"/>
    <w:rsid w:val="00022E4A"/>
    <w:rsid w:val="00025294"/>
    <w:rsid w:val="00026DBA"/>
    <w:rsid w:val="00027B28"/>
    <w:rsid w:val="00030B2D"/>
    <w:rsid w:val="0003406C"/>
    <w:rsid w:val="000358F6"/>
    <w:rsid w:val="0003636E"/>
    <w:rsid w:val="0003693A"/>
    <w:rsid w:val="000401DB"/>
    <w:rsid w:val="00041059"/>
    <w:rsid w:val="0004137A"/>
    <w:rsid w:val="00042946"/>
    <w:rsid w:val="00042C9A"/>
    <w:rsid w:val="00044995"/>
    <w:rsid w:val="00050F8F"/>
    <w:rsid w:val="0005517D"/>
    <w:rsid w:val="0005728E"/>
    <w:rsid w:val="00066612"/>
    <w:rsid w:val="0007013E"/>
    <w:rsid w:val="000703A5"/>
    <w:rsid w:val="000711EE"/>
    <w:rsid w:val="000719E9"/>
    <w:rsid w:val="0007782F"/>
    <w:rsid w:val="000779C9"/>
    <w:rsid w:val="00080A07"/>
    <w:rsid w:val="00082065"/>
    <w:rsid w:val="0008663C"/>
    <w:rsid w:val="0008696C"/>
    <w:rsid w:val="00086FAA"/>
    <w:rsid w:val="000877E8"/>
    <w:rsid w:val="00091CB2"/>
    <w:rsid w:val="00091F7C"/>
    <w:rsid w:val="000922FE"/>
    <w:rsid w:val="00093990"/>
    <w:rsid w:val="00096303"/>
    <w:rsid w:val="000A02AE"/>
    <w:rsid w:val="000A1036"/>
    <w:rsid w:val="000A299F"/>
    <w:rsid w:val="000A3EBC"/>
    <w:rsid w:val="000A43B1"/>
    <w:rsid w:val="000A6394"/>
    <w:rsid w:val="000B3B03"/>
    <w:rsid w:val="000B46C2"/>
    <w:rsid w:val="000B4D17"/>
    <w:rsid w:val="000B7FFA"/>
    <w:rsid w:val="000C038A"/>
    <w:rsid w:val="000C0C8F"/>
    <w:rsid w:val="000C4F13"/>
    <w:rsid w:val="000C6598"/>
    <w:rsid w:val="000C7637"/>
    <w:rsid w:val="000D00CE"/>
    <w:rsid w:val="000D275B"/>
    <w:rsid w:val="000D36D1"/>
    <w:rsid w:val="000D7C5B"/>
    <w:rsid w:val="000E15A3"/>
    <w:rsid w:val="000E165F"/>
    <w:rsid w:val="000E278F"/>
    <w:rsid w:val="000E6EDF"/>
    <w:rsid w:val="000F34DA"/>
    <w:rsid w:val="000F60C6"/>
    <w:rsid w:val="000F67A3"/>
    <w:rsid w:val="001000B5"/>
    <w:rsid w:val="001000DD"/>
    <w:rsid w:val="00101736"/>
    <w:rsid w:val="00103445"/>
    <w:rsid w:val="001042E2"/>
    <w:rsid w:val="00105395"/>
    <w:rsid w:val="00106F73"/>
    <w:rsid w:val="00107586"/>
    <w:rsid w:val="00110050"/>
    <w:rsid w:val="00110651"/>
    <w:rsid w:val="001132F6"/>
    <w:rsid w:val="00113A60"/>
    <w:rsid w:val="00114712"/>
    <w:rsid w:val="00114970"/>
    <w:rsid w:val="001178DF"/>
    <w:rsid w:val="00121239"/>
    <w:rsid w:val="001217C2"/>
    <w:rsid w:val="001227AE"/>
    <w:rsid w:val="00124174"/>
    <w:rsid w:val="00124229"/>
    <w:rsid w:val="001275A5"/>
    <w:rsid w:val="001275FD"/>
    <w:rsid w:val="00127EBA"/>
    <w:rsid w:val="00132ED3"/>
    <w:rsid w:val="00134DD9"/>
    <w:rsid w:val="0013653C"/>
    <w:rsid w:val="00136FE8"/>
    <w:rsid w:val="00137938"/>
    <w:rsid w:val="00140085"/>
    <w:rsid w:val="001419FB"/>
    <w:rsid w:val="00144C5E"/>
    <w:rsid w:val="00145D43"/>
    <w:rsid w:val="00146E08"/>
    <w:rsid w:val="00152550"/>
    <w:rsid w:val="001531B3"/>
    <w:rsid w:val="00154FBD"/>
    <w:rsid w:val="00155B93"/>
    <w:rsid w:val="00156169"/>
    <w:rsid w:val="00160282"/>
    <w:rsid w:val="00162369"/>
    <w:rsid w:val="001632F2"/>
    <w:rsid w:val="001650E3"/>
    <w:rsid w:val="00167A50"/>
    <w:rsid w:val="001717FE"/>
    <w:rsid w:val="00175970"/>
    <w:rsid w:val="00176E1B"/>
    <w:rsid w:val="00176E7E"/>
    <w:rsid w:val="00183563"/>
    <w:rsid w:val="00184AD2"/>
    <w:rsid w:val="001853CA"/>
    <w:rsid w:val="00186F93"/>
    <w:rsid w:val="001901AD"/>
    <w:rsid w:val="00192C46"/>
    <w:rsid w:val="00193B4C"/>
    <w:rsid w:val="00193C48"/>
    <w:rsid w:val="00196F88"/>
    <w:rsid w:val="001975D3"/>
    <w:rsid w:val="001A022C"/>
    <w:rsid w:val="001A0DD5"/>
    <w:rsid w:val="001A1003"/>
    <w:rsid w:val="001A1AAE"/>
    <w:rsid w:val="001A3567"/>
    <w:rsid w:val="001A6150"/>
    <w:rsid w:val="001A6DD3"/>
    <w:rsid w:val="001A7B60"/>
    <w:rsid w:val="001B0D85"/>
    <w:rsid w:val="001B7A65"/>
    <w:rsid w:val="001C3BAA"/>
    <w:rsid w:val="001C3CBE"/>
    <w:rsid w:val="001C5319"/>
    <w:rsid w:val="001C5AF0"/>
    <w:rsid w:val="001C615D"/>
    <w:rsid w:val="001C7B1C"/>
    <w:rsid w:val="001D0E19"/>
    <w:rsid w:val="001D56A6"/>
    <w:rsid w:val="001D6150"/>
    <w:rsid w:val="001D7A04"/>
    <w:rsid w:val="001D7FBF"/>
    <w:rsid w:val="001E089C"/>
    <w:rsid w:val="001E24E7"/>
    <w:rsid w:val="001E41F3"/>
    <w:rsid w:val="001E5CC9"/>
    <w:rsid w:val="001E675E"/>
    <w:rsid w:val="001E7CD6"/>
    <w:rsid w:val="001F06CC"/>
    <w:rsid w:val="001F28DD"/>
    <w:rsid w:val="001F2945"/>
    <w:rsid w:val="001F4812"/>
    <w:rsid w:val="001F533B"/>
    <w:rsid w:val="0020007D"/>
    <w:rsid w:val="00201294"/>
    <w:rsid w:val="00201F49"/>
    <w:rsid w:val="002039D2"/>
    <w:rsid w:val="002056DA"/>
    <w:rsid w:val="00206BCD"/>
    <w:rsid w:val="00211857"/>
    <w:rsid w:val="00215038"/>
    <w:rsid w:val="00216D90"/>
    <w:rsid w:val="0022091B"/>
    <w:rsid w:val="00223127"/>
    <w:rsid w:val="0022615B"/>
    <w:rsid w:val="00226902"/>
    <w:rsid w:val="002311BA"/>
    <w:rsid w:val="00231234"/>
    <w:rsid w:val="00231570"/>
    <w:rsid w:val="00233167"/>
    <w:rsid w:val="00234B31"/>
    <w:rsid w:val="00235382"/>
    <w:rsid w:val="00240D79"/>
    <w:rsid w:val="0024289C"/>
    <w:rsid w:val="00244206"/>
    <w:rsid w:val="00244522"/>
    <w:rsid w:val="00244C58"/>
    <w:rsid w:val="002468B4"/>
    <w:rsid w:val="002508C1"/>
    <w:rsid w:val="00252099"/>
    <w:rsid w:val="00252703"/>
    <w:rsid w:val="00253E54"/>
    <w:rsid w:val="0026004D"/>
    <w:rsid w:val="0026216C"/>
    <w:rsid w:val="00263196"/>
    <w:rsid w:val="00263198"/>
    <w:rsid w:val="0026497F"/>
    <w:rsid w:val="00265CF9"/>
    <w:rsid w:val="002732F4"/>
    <w:rsid w:val="00273B2F"/>
    <w:rsid w:val="00274CB4"/>
    <w:rsid w:val="00275D12"/>
    <w:rsid w:val="00275D32"/>
    <w:rsid w:val="00277A07"/>
    <w:rsid w:val="002821EF"/>
    <w:rsid w:val="002840B4"/>
    <w:rsid w:val="00284A9D"/>
    <w:rsid w:val="002860C4"/>
    <w:rsid w:val="0028621C"/>
    <w:rsid w:val="00291804"/>
    <w:rsid w:val="00291993"/>
    <w:rsid w:val="0029295C"/>
    <w:rsid w:val="0029404E"/>
    <w:rsid w:val="00295040"/>
    <w:rsid w:val="002964A4"/>
    <w:rsid w:val="00297D1E"/>
    <w:rsid w:val="002A01CC"/>
    <w:rsid w:val="002A0CAE"/>
    <w:rsid w:val="002A1736"/>
    <w:rsid w:val="002A1D19"/>
    <w:rsid w:val="002A2535"/>
    <w:rsid w:val="002A27FC"/>
    <w:rsid w:val="002A4AD4"/>
    <w:rsid w:val="002A4D1D"/>
    <w:rsid w:val="002A7C02"/>
    <w:rsid w:val="002B0E45"/>
    <w:rsid w:val="002B1250"/>
    <w:rsid w:val="002B211E"/>
    <w:rsid w:val="002B4544"/>
    <w:rsid w:val="002B4686"/>
    <w:rsid w:val="002B4CF9"/>
    <w:rsid w:val="002B5741"/>
    <w:rsid w:val="002B659A"/>
    <w:rsid w:val="002B6851"/>
    <w:rsid w:val="002C2DA4"/>
    <w:rsid w:val="002C376B"/>
    <w:rsid w:val="002C42C9"/>
    <w:rsid w:val="002C568C"/>
    <w:rsid w:val="002D1F22"/>
    <w:rsid w:val="002D277E"/>
    <w:rsid w:val="002D47FF"/>
    <w:rsid w:val="002D4BDE"/>
    <w:rsid w:val="002D67AC"/>
    <w:rsid w:val="002E2FF8"/>
    <w:rsid w:val="002E3E38"/>
    <w:rsid w:val="002E799B"/>
    <w:rsid w:val="002E79A6"/>
    <w:rsid w:val="002F01D1"/>
    <w:rsid w:val="002F4C23"/>
    <w:rsid w:val="002F701C"/>
    <w:rsid w:val="00303455"/>
    <w:rsid w:val="0030436F"/>
    <w:rsid w:val="00305300"/>
    <w:rsid w:val="00305409"/>
    <w:rsid w:val="0030581A"/>
    <w:rsid w:val="0030581C"/>
    <w:rsid w:val="00310909"/>
    <w:rsid w:val="00313D30"/>
    <w:rsid w:val="0031493E"/>
    <w:rsid w:val="00315CD9"/>
    <w:rsid w:val="00316037"/>
    <w:rsid w:val="003162C2"/>
    <w:rsid w:val="00316FB7"/>
    <w:rsid w:val="00317E9C"/>
    <w:rsid w:val="00321B9C"/>
    <w:rsid w:val="00321D62"/>
    <w:rsid w:val="00322E96"/>
    <w:rsid w:val="00323A32"/>
    <w:rsid w:val="00325364"/>
    <w:rsid w:val="0032540D"/>
    <w:rsid w:val="003265FE"/>
    <w:rsid w:val="00327F0F"/>
    <w:rsid w:val="003325AB"/>
    <w:rsid w:val="00332853"/>
    <w:rsid w:val="00333C5A"/>
    <w:rsid w:val="003366AC"/>
    <w:rsid w:val="00336A86"/>
    <w:rsid w:val="003425E6"/>
    <w:rsid w:val="003431AF"/>
    <w:rsid w:val="003463B7"/>
    <w:rsid w:val="003465EA"/>
    <w:rsid w:val="00352943"/>
    <w:rsid w:val="00354572"/>
    <w:rsid w:val="00355D8C"/>
    <w:rsid w:val="00356E6E"/>
    <w:rsid w:val="00356EC3"/>
    <w:rsid w:val="00357692"/>
    <w:rsid w:val="00360959"/>
    <w:rsid w:val="00360F3D"/>
    <w:rsid w:val="00366386"/>
    <w:rsid w:val="00366411"/>
    <w:rsid w:val="00366416"/>
    <w:rsid w:val="003705B6"/>
    <w:rsid w:val="00370AA0"/>
    <w:rsid w:val="00371EFD"/>
    <w:rsid w:val="00373CED"/>
    <w:rsid w:val="00376ACC"/>
    <w:rsid w:val="00376E39"/>
    <w:rsid w:val="00380E43"/>
    <w:rsid w:val="00384729"/>
    <w:rsid w:val="00391855"/>
    <w:rsid w:val="00396735"/>
    <w:rsid w:val="00397B6C"/>
    <w:rsid w:val="003A1161"/>
    <w:rsid w:val="003A1227"/>
    <w:rsid w:val="003A133E"/>
    <w:rsid w:val="003A2990"/>
    <w:rsid w:val="003A613B"/>
    <w:rsid w:val="003B1997"/>
    <w:rsid w:val="003B2489"/>
    <w:rsid w:val="003B27DC"/>
    <w:rsid w:val="003B4E47"/>
    <w:rsid w:val="003B53CF"/>
    <w:rsid w:val="003B587A"/>
    <w:rsid w:val="003B721A"/>
    <w:rsid w:val="003B7D14"/>
    <w:rsid w:val="003C0EFE"/>
    <w:rsid w:val="003C20E0"/>
    <w:rsid w:val="003C5484"/>
    <w:rsid w:val="003C553E"/>
    <w:rsid w:val="003C7A70"/>
    <w:rsid w:val="003D3E18"/>
    <w:rsid w:val="003D5E45"/>
    <w:rsid w:val="003E05A7"/>
    <w:rsid w:val="003E1A36"/>
    <w:rsid w:val="003E3B3F"/>
    <w:rsid w:val="003E3B4E"/>
    <w:rsid w:val="003E6B9A"/>
    <w:rsid w:val="003E7BC2"/>
    <w:rsid w:val="003F448E"/>
    <w:rsid w:val="003F792F"/>
    <w:rsid w:val="00401A3B"/>
    <w:rsid w:val="00405369"/>
    <w:rsid w:val="00405C2A"/>
    <w:rsid w:val="00406789"/>
    <w:rsid w:val="0041107A"/>
    <w:rsid w:val="00412438"/>
    <w:rsid w:val="00414AE9"/>
    <w:rsid w:val="00414CE1"/>
    <w:rsid w:val="004200CD"/>
    <w:rsid w:val="004242F1"/>
    <w:rsid w:val="0042430E"/>
    <w:rsid w:val="00427597"/>
    <w:rsid w:val="00430146"/>
    <w:rsid w:val="004330DE"/>
    <w:rsid w:val="0043570C"/>
    <w:rsid w:val="00442013"/>
    <w:rsid w:val="00442498"/>
    <w:rsid w:val="004443C2"/>
    <w:rsid w:val="00445587"/>
    <w:rsid w:val="00450F6C"/>
    <w:rsid w:val="00451F3D"/>
    <w:rsid w:val="00452669"/>
    <w:rsid w:val="00452F7C"/>
    <w:rsid w:val="00460559"/>
    <w:rsid w:val="004607D8"/>
    <w:rsid w:val="00461B1C"/>
    <w:rsid w:val="00464531"/>
    <w:rsid w:val="00466CDA"/>
    <w:rsid w:val="00473FEF"/>
    <w:rsid w:val="004744CE"/>
    <w:rsid w:val="0047483A"/>
    <w:rsid w:val="00475949"/>
    <w:rsid w:val="00475BA9"/>
    <w:rsid w:val="00480F8C"/>
    <w:rsid w:val="00482DBD"/>
    <w:rsid w:val="00484356"/>
    <w:rsid w:val="00486165"/>
    <w:rsid w:val="004869C1"/>
    <w:rsid w:val="004950E2"/>
    <w:rsid w:val="00495B01"/>
    <w:rsid w:val="004A02C3"/>
    <w:rsid w:val="004A03A8"/>
    <w:rsid w:val="004A0B8D"/>
    <w:rsid w:val="004A1AF3"/>
    <w:rsid w:val="004A2843"/>
    <w:rsid w:val="004A288C"/>
    <w:rsid w:val="004A3402"/>
    <w:rsid w:val="004A40F8"/>
    <w:rsid w:val="004A7676"/>
    <w:rsid w:val="004B2381"/>
    <w:rsid w:val="004B605F"/>
    <w:rsid w:val="004B75B7"/>
    <w:rsid w:val="004C19D8"/>
    <w:rsid w:val="004C6592"/>
    <w:rsid w:val="004D1BF5"/>
    <w:rsid w:val="004D2279"/>
    <w:rsid w:val="004D3BDC"/>
    <w:rsid w:val="004E4BF8"/>
    <w:rsid w:val="004F5E44"/>
    <w:rsid w:val="004F615D"/>
    <w:rsid w:val="004F6164"/>
    <w:rsid w:val="004F7700"/>
    <w:rsid w:val="0050032A"/>
    <w:rsid w:val="00501E55"/>
    <w:rsid w:val="0050481C"/>
    <w:rsid w:val="00504BF9"/>
    <w:rsid w:val="00504FA3"/>
    <w:rsid w:val="00505E15"/>
    <w:rsid w:val="00506B55"/>
    <w:rsid w:val="0051139B"/>
    <w:rsid w:val="00512EAC"/>
    <w:rsid w:val="005133FB"/>
    <w:rsid w:val="00515034"/>
    <w:rsid w:val="0051580D"/>
    <w:rsid w:val="00515ADB"/>
    <w:rsid w:val="005243F4"/>
    <w:rsid w:val="00525082"/>
    <w:rsid w:val="00526018"/>
    <w:rsid w:val="00532E8D"/>
    <w:rsid w:val="005331A7"/>
    <w:rsid w:val="005344F7"/>
    <w:rsid w:val="00534E7F"/>
    <w:rsid w:val="00535CC8"/>
    <w:rsid w:val="005406CE"/>
    <w:rsid w:val="00541A3E"/>
    <w:rsid w:val="00544754"/>
    <w:rsid w:val="00552010"/>
    <w:rsid w:val="005556FD"/>
    <w:rsid w:val="00555A39"/>
    <w:rsid w:val="005617EC"/>
    <w:rsid w:val="00561EE7"/>
    <w:rsid w:val="00563677"/>
    <w:rsid w:val="00564892"/>
    <w:rsid w:val="00567200"/>
    <w:rsid w:val="00567C76"/>
    <w:rsid w:val="00570F75"/>
    <w:rsid w:val="00574DA2"/>
    <w:rsid w:val="00574F14"/>
    <w:rsid w:val="00577DCD"/>
    <w:rsid w:val="005808ED"/>
    <w:rsid w:val="00582305"/>
    <w:rsid w:val="0058377A"/>
    <w:rsid w:val="00585287"/>
    <w:rsid w:val="0058653F"/>
    <w:rsid w:val="00590641"/>
    <w:rsid w:val="00592D74"/>
    <w:rsid w:val="005A0F2F"/>
    <w:rsid w:val="005A2472"/>
    <w:rsid w:val="005A2DA4"/>
    <w:rsid w:val="005A3025"/>
    <w:rsid w:val="005A3C40"/>
    <w:rsid w:val="005A3FE2"/>
    <w:rsid w:val="005A68E8"/>
    <w:rsid w:val="005A77C9"/>
    <w:rsid w:val="005A7EFD"/>
    <w:rsid w:val="005B0119"/>
    <w:rsid w:val="005B26A9"/>
    <w:rsid w:val="005B278E"/>
    <w:rsid w:val="005B4FB5"/>
    <w:rsid w:val="005B6BED"/>
    <w:rsid w:val="005B720D"/>
    <w:rsid w:val="005B7466"/>
    <w:rsid w:val="005C22D1"/>
    <w:rsid w:val="005D11C6"/>
    <w:rsid w:val="005D13B8"/>
    <w:rsid w:val="005D1ABB"/>
    <w:rsid w:val="005D321A"/>
    <w:rsid w:val="005D39FA"/>
    <w:rsid w:val="005D4A9D"/>
    <w:rsid w:val="005D5E16"/>
    <w:rsid w:val="005E1CBD"/>
    <w:rsid w:val="005E2C44"/>
    <w:rsid w:val="005E722E"/>
    <w:rsid w:val="005E7B74"/>
    <w:rsid w:val="005E7BB5"/>
    <w:rsid w:val="005E7F1C"/>
    <w:rsid w:val="005F41B5"/>
    <w:rsid w:val="005F64D3"/>
    <w:rsid w:val="00600F4A"/>
    <w:rsid w:val="00601258"/>
    <w:rsid w:val="00604CB1"/>
    <w:rsid w:val="006110A6"/>
    <w:rsid w:val="006121FB"/>
    <w:rsid w:val="00613F22"/>
    <w:rsid w:val="00614500"/>
    <w:rsid w:val="00614CBE"/>
    <w:rsid w:val="00614DFE"/>
    <w:rsid w:val="00617EDA"/>
    <w:rsid w:val="00621188"/>
    <w:rsid w:val="00621B23"/>
    <w:rsid w:val="00622EAC"/>
    <w:rsid w:val="0062353E"/>
    <w:rsid w:val="006257ED"/>
    <w:rsid w:val="00625E86"/>
    <w:rsid w:val="00626BE2"/>
    <w:rsid w:val="00630252"/>
    <w:rsid w:val="00632DA7"/>
    <w:rsid w:val="00632EC5"/>
    <w:rsid w:val="006356DC"/>
    <w:rsid w:val="00635DC0"/>
    <w:rsid w:val="00636102"/>
    <w:rsid w:val="006376A7"/>
    <w:rsid w:val="0064148E"/>
    <w:rsid w:val="006435A4"/>
    <w:rsid w:val="00643BF5"/>
    <w:rsid w:val="00644EE7"/>
    <w:rsid w:val="00646160"/>
    <w:rsid w:val="00646173"/>
    <w:rsid w:val="00646953"/>
    <w:rsid w:val="006506BC"/>
    <w:rsid w:val="00651468"/>
    <w:rsid w:val="006521F9"/>
    <w:rsid w:val="006537BB"/>
    <w:rsid w:val="006547D3"/>
    <w:rsid w:val="00655AB2"/>
    <w:rsid w:val="0065728E"/>
    <w:rsid w:val="006615BA"/>
    <w:rsid w:val="0066274F"/>
    <w:rsid w:val="0066363B"/>
    <w:rsid w:val="0066489E"/>
    <w:rsid w:val="00671E92"/>
    <w:rsid w:val="00671EDA"/>
    <w:rsid w:val="00673642"/>
    <w:rsid w:val="00674189"/>
    <w:rsid w:val="006748A8"/>
    <w:rsid w:val="00674C7A"/>
    <w:rsid w:val="006774A1"/>
    <w:rsid w:val="006805EE"/>
    <w:rsid w:val="00682E9B"/>
    <w:rsid w:val="006833B7"/>
    <w:rsid w:val="0068382A"/>
    <w:rsid w:val="00687A3D"/>
    <w:rsid w:val="0069089B"/>
    <w:rsid w:val="00693A19"/>
    <w:rsid w:val="00694603"/>
    <w:rsid w:val="00695808"/>
    <w:rsid w:val="006A1B42"/>
    <w:rsid w:val="006A38E9"/>
    <w:rsid w:val="006A4CE0"/>
    <w:rsid w:val="006A764E"/>
    <w:rsid w:val="006A79BF"/>
    <w:rsid w:val="006B0C44"/>
    <w:rsid w:val="006B44DF"/>
    <w:rsid w:val="006B46FB"/>
    <w:rsid w:val="006B4831"/>
    <w:rsid w:val="006B5C13"/>
    <w:rsid w:val="006B7D3B"/>
    <w:rsid w:val="006C0A09"/>
    <w:rsid w:val="006C198E"/>
    <w:rsid w:val="006C3F12"/>
    <w:rsid w:val="006C4B88"/>
    <w:rsid w:val="006D1E8B"/>
    <w:rsid w:val="006D4B82"/>
    <w:rsid w:val="006D604D"/>
    <w:rsid w:val="006D659B"/>
    <w:rsid w:val="006D6CCB"/>
    <w:rsid w:val="006E21FB"/>
    <w:rsid w:val="006E6B48"/>
    <w:rsid w:val="006E7D32"/>
    <w:rsid w:val="006E7E6B"/>
    <w:rsid w:val="006F0449"/>
    <w:rsid w:val="006F141E"/>
    <w:rsid w:val="006F2462"/>
    <w:rsid w:val="006F289C"/>
    <w:rsid w:val="006F7177"/>
    <w:rsid w:val="00700700"/>
    <w:rsid w:val="007008D4"/>
    <w:rsid w:val="00705F37"/>
    <w:rsid w:val="007072CB"/>
    <w:rsid w:val="00711115"/>
    <w:rsid w:val="007126EC"/>
    <w:rsid w:val="007145AD"/>
    <w:rsid w:val="0072000C"/>
    <w:rsid w:val="007225A5"/>
    <w:rsid w:val="007240AD"/>
    <w:rsid w:val="0072789A"/>
    <w:rsid w:val="0074057C"/>
    <w:rsid w:val="00740715"/>
    <w:rsid w:val="007418F2"/>
    <w:rsid w:val="00742E09"/>
    <w:rsid w:val="0074379F"/>
    <w:rsid w:val="00744A0C"/>
    <w:rsid w:val="00745FCC"/>
    <w:rsid w:val="00746CF7"/>
    <w:rsid w:val="0075087A"/>
    <w:rsid w:val="00751327"/>
    <w:rsid w:val="00753C53"/>
    <w:rsid w:val="007542C2"/>
    <w:rsid w:val="00755F7D"/>
    <w:rsid w:val="00757BD5"/>
    <w:rsid w:val="00757FFB"/>
    <w:rsid w:val="00761C23"/>
    <w:rsid w:val="00762070"/>
    <w:rsid w:val="0076255C"/>
    <w:rsid w:val="00762ACA"/>
    <w:rsid w:val="0076450A"/>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2342"/>
    <w:rsid w:val="00793241"/>
    <w:rsid w:val="007932B2"/>
    <w:rsid w:val="00794678"/>
    <w:rsid w:val="00795855"/>
    <w:rsid w:val="007966A0"/>
    <w:rsid w:val="00796B25"/>
    <w:rsid w:val="0079719C"/>
    <w:rsid w:val="007A0C14"/>
    <w:rsid w:val="007A4B58"/>
    <w:rsid w:val="007A5BB0"/>
    <w:rsid w:val="007B0550"/>
    <w:rsid w:val="007B07CD"/>
    <w:rsid w:val="007B0A00"/>
    <w:rsid w:val="007B512A"/>
    <w:rsid w:val="007B5D2F"/>
    <w:rsid w:val="007B5D9A"/>
    <w:rsid w:val="007B7228"/>
    <w:rsid w:val="007B7965"/>
    <w:rsid w:val="007C116B"/>
    <w:rsid w:val="007C2097"/>
    <w:rsid w:val="007C6D4E"/>
    <w:rsid w:val="007D0210"/>
    <w:rsid w:val="007D1119"/>
    <w:rsid w:val="007D187E"/>
    <w:rsid w:val="007D3834"/>
    <w:rsid w:val="007D48DB"/>
    <w:rsid w:val="007D5910"/>
    <w:rsid w:val="007D6A07"/>
    <w:rsid w:val="007E0032"/>
    <w:rsid w:val="007E02A8"/>
    <w:rsid w:val="007E23FD"/>
    <w:rsid w:val="007E28AD"/>
    <w:rsid w:val="007E495F"/>
    <w:rsid w:val="007E4B63"/>
    <w:rsid w:val="007E6154"/>
    <w:rsid w:val="007F0928"/>
    <w:rsid w:val="007F3E5F"/>
    <w:rsid w:val="007F53B4"/>
    <w:rsid w:val="007F55D0"/>
    <w:rsid w:val="007F5DDB"/>
    <w:rsid w:val="007F5FC3"/>
    <w:rsid w:val="007F7A67"/>
    <w:rsid w:val="007F7C0E"/>
    <w:rsid w:val="008019A2"/>
    <w:rsid w:val="00803EBB"/>
    <w:rsid w:val="00805B62"/>
    <w:rsid w:val="00806457"/>
    <w:rsid w:val="00811DC4"/>
    <w:rsid w:val="0081406F"/>
    <w:rsid w:val="008172D9"/>
    <w:rsid w:val="008209AD"/>
    <w:rsid w:val="00822F09"/>
    <w:rsid w:val="0082339D"/>
    <w:rsid w:val="00824389"/>
    <w:rsid w:val="0082450E"/>
    <w:rsid w:val="008253DA"/>
    <w:rsid w:val="008279FA"/>
    <w:rsid w:val="00830948"/>
    <w:rsid w:val="00830BBD"/>
    <w:rsid w:val="008328B5"/>
    <w:rsid w:val="00832DF7"/>
    <w:rsid w:val="00833768"/>
    <w:rsid w:val="00835128"/>
    <w:rsid w:val="008356E2"/>
    <w:rsid w:val="0084085B"/>
    <w:rsid w:val="008412C3"/>
    <w:rsid w:val="00842974"/>
    <w:rsid w:val="008454D9"/>
    <w:rsid w:val="00845D84"/>
    <w:rsid w:val="0084685B"/>
    <w:rsid w:val="008477A7"/>
    <w:rsid w:val="00851FF5"/>
    <w:rsid w:val="00852864"/>
    <w:rsid w:val="00853EC7"/>
    <w:rsid w:val="00861C39"/>
    <w:rsid w:val="008624F5"/>
    <w:rsid w:val="008626E7"/>
    <w:rsid w:val="00866B90"/>
    <w:rsid w:val="00866FCE"/>
    <w:rsid w:val="0087018F"/>
    <w:rsid w:val="00870EE7"/>
    <w:rsid w:val="008721BC"/>
    <w:rsid w:val="0087568A"/>
    <w:rsid w:val="00880A46"/>
    <w:rsid w:val="00882D17"/>
    <w:rsid w:val="008833EE"/>
    <w:rsid w:val="00883C00"/>
    <w:rsid w:val="008861DC"/>
    <w:rsid w:val="008865D0"/>
    <w:rsid w:val="00886AC2"/>
    <w:rsid w:val="00887BAF"/>
    <w:rsid w:val="00894A32"/>
    <w:rsid w:val="0089594D"/>
    <w:rsid w:val="008A3B4B"/>
    <w:rsid w:val="008A655D"/>
    <w:rsid w:val="008B25DE"/>
    <w:rsid w:val="008B3DDD"/>
    <w:rsid w:val="008B6D7B"/>
    <w:rsid w:val="008C5C0D"/>
    <w:rsid w:val="008C5F09"/>
    <w:rsid w:val="008D0BC2"/>
    <w:rsid w:val="008D0D2F"/>
    <w:rsid w:val="008D506B"/>
    <w:rsid w:val="008D7AD5"/>
    <w:rsid w:val="008E12C9"/>
    <w:rsid w:val="008E262D"/>
    <w:rsid w:val="008E3D39"/>
    <w:rsid w:val="008E4D58"/>
    <w:rsid w:val="008E6427"/>
    <w:rsid w:val="008F5BB5"/>
    <w:rsid w:val="008F686C"/>
    <w:rsid w:val="008F72B9"/>
    <w:rsid w:val="00900DB5"/>
    <w:rsid w:val="00901F83"/>
    <w:rsid w:val="0090481A"/>
    <w:rsid w:val="00904889"/>
    <w:rsid w:val="00906F84"/>
    <w:rsid w:val="009130CE"/>
    <w:rsid w:val="00913A19"/>
    <w:rsid w:val="00914673"/>
    <w:rsid w:val="009150E3"/>
    <w:rsid w:val="00915978"/>
    <w:rsid w:val="009209A0"/>
    <w:rsid w:val="00925523"/>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3688"/>
    <w:rsid w:val="00955E2A"/>
    <w:rsid w:val="00956D07"/>
    <w:rsid w:val="009576A1"/>
    <w:rsid w:val="009577D0"/>
    <w:rsid w:val="009605ED"/>
    <w:rsid w:val="00962E7F"/>
    <w:rsid w:val="00970799"/>
    <w:rsid w:val="009729E7"/>
    <w:rsid w:val="00972B73"/>
    <w:rsid w:val="00973B00"/>
    <w:rsid w:val="00974410"/>
    <w:rsid w:val="009759FE"/>
    <w:rsid w:val="00976248"/>
    <w:rsid w:val="009777D9"/>
    <w:rsid w:val="00981273"/>
    <w:rsid w:val="009855F1"/>
    <w:rsid w:val="00991B88"/>
    <w:rsid w:val="0099214A"/>
    <w:rsid w:val="00993705"/>
    <w:rsid w:val="00994D45"/>
    <w:rsid w:val="009A3EB3"/>
    <w:rsid w:val="009A47A1"/>
    <w:rsid w:val="009A579D"/>
    <w:rsid w:val="009A63AF"/>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D2D27"/>
    <w:rsid w:val="009D3B0A"/>
    <w:rsid w:val="009D62DC"/>
    <w:rsid w:val="009D693E"/>
    <w:rsid w:val="009E126E"/>
    <w:rsid w:val="009E3297"/>
    <w:rsid w:val="009E386A"/>
    <w:rsid w:val="009E5B0B"/>
    <w:rsid w:val="009E790A"/>
    <w:rsid w:val="009F1D8D"/>
    <w:rsid w:val="009F2F76"/>
    <w:rsid w:val="009F3103"/>
    <w:rsid w:val="009F33BF"/>
    <w:rsid w:val="009F734F"/>
    <w:rsid w:val="00A0015A"/>
    <w:rsid w:val="00A00C97"/>
    <w:rsid w:val="00A0107D"/>
    <w:rsid w:val="00A01626"/>
    <w:rsid w:val="00A02342"/>
    <w:rsid w:val="00A03C51"/>
    <w:rsid w:val="00A10EBC"/>
    <w:rsid w:val="00A10F2D"/>
    <w:rsid w:val="00A11A4F"/>
    <w:rsid w:val="00A13EC0"/>
    <w:rsid w:val="00A163D0"/>
    <w:rsid w:val="00A1667C"/>
    <w:rsid w:val="00A16B8A"/>
    <w:rsid w:val="00A20C67"/>
    <w:rsid w:val="00A229A2"/>
    <w:rsid w:val="00A22BCD"/>
    <w:rsid w:val="00A239AE"/>
    <w:rsid w:val="00A23FB2"/>
    <w:rsid w:val="00A246B6"/>
    <w:rsid w:val="00A24841"/>
    <w:rsid w:val="00A25199"/>
    <w:rsid w:val="00A25B00"/>
    <w:rsid w:val="00A25C73"/>
    <w:rsid w:val="00A26861"/>
    <w:rsid w:val="00A27909"/>
    <w:rsid w:val="00A31FD6"/>
    <w:rsid w:val="00A3608F"/>
    <w:rsid w:val="00A409DE"/>
    <w:rsid w:val="00A40B6E"/>
    <w:rsid w:val="00A42497"/>
    <w:rsid w:val="00A4303B"/>
    <w:rsid w:val="00A4365C"/>
    <w:rsid w:val="00A45979"/>
    <w:rsid w:val="00A475E3"/>
    <w:rsid w:val="00A47B9F"/>
    <w:rsid w:val="00A47E70"/>
    <w:rsid w:val="00A5072C"/>
    <w:rsid w:val="00A50E66"/>
    <w:rsid w:val="00A53889"/>
    <w:rsid w:val="00A554F8"/>
    <w:rsid w:val="00A616A6"/>
    <w:rsid w:val="00A61DBD"/>
    <w:rsid w:val="00A625C6"/>
    <w:rsid w:val="00A639A6"/>
    <w:rsid w:val="00A63DC1"/>
    <w:rsid w:val="00A6797C"/>
    <w:rsid w:val="00A7113E"/>
    <w:rsid w:val="00A7132F"/>
    <w:rsid w:val="00A7635B"/>
    <w:rsid w:val="00A7671C"/>
    <w:rsid w:val="00A80D71"/>
    <w:rsid w:val="00A80DC0"/>
    <w:rsid w:val="00A8286E"/>
    <w:rsid w:val="00A837AD"/>
    <w:rsid w:val="00A85053"/>
    <w:rsid w:val="00A9127F"/>
    <w:rsid w:val="00A91597"/>
    <w:rsid w:val="00A942D9"/>
    <w:rsid w:val="00A960F0"/>
    <w:rsid w:val="00AA05DD"/>
    <w:rsid w:val="00AA06DA"/>
    <w:rsid w:val="00AA3802"/>
    <w:rsid w:val="00AA49DC"/>
    <w:rsid w:val="00AA52F4"/>
    <w:rsid w:val="00AB1A10"/>
    <w:rsid w:val="00AB1A9C"/>
    <w:rsid w:val="00AB4A36"/>
    <w:rsid w:val="00AB542E"/>
    <w:rsid w:val="00AB6BBA"/>
    <w:rsid w:val="00AB6BCB"/>
    <w:rsid w:val="00AC0B55"/>
    <w:rsid w:val="00AC0FFD"/>
    <w:rsid w:val="00AC4ACD"/>
    <w:rsid w:val="00AC7839"/>
    <w:rsid w:val="00AD00D1"/>
    <w:rsid w:val="00AD1CD8"/>
    <w:rsid w:val="00AD3F2B"/>
    <w:rsid w:val="00AD4043"/>
    <w:rsid w:val="00AD44C1"/>
    <w:rsid w:val="00AD4C07"/>
    <w:rsid w:val="00AE17A6"/>
    <w:rsid w:val="00AE1B79"/>
    <w:rsid w:val="00AE47EB"/>
    <w:rsid w:val="00AF3CFF"/>
    <w:rsid w:val="00AF4E2A"/>
    <w:rsid w:val="00B0268C"/>
    <w:rsid w:val="00B029EA"/>
    <w:rsid w:val="00B048A7"/>
    <w:rsid w:val="00B06957"/>
    <w:rsid w:val="00B07062"/>
    <w:rsid w:val="00B10062"/>
    <w:rsid w:val="00B11234"/>
    <w:rsid w:val="00B11383"/>
    <w:rsid w:val="00B11A03"/>
    <w:rsid w:val="00B1242D"/>
    <w:rsid w:val="00B126AE"/>
    <w:rsid w:val="00B131F6"/>
    <w:rsid w:val="00B14DE8"/>
    <w:rsid w:val="00B15F7D"/>
    <w:rsid w:val="00B16521"/>
    <w:rsid w:val="00B22880"/>
    <w:rsid w:val="00B258BB"/>
    <w:rsid w:val="00B26697"/>
    <w:rsid w:val="00B30E01"/>
    <w:rsid w:val="00B335D5"/>
    <w:rsid w:val="00B351A2"/>
    <w:rsid w:val="00B36F1A"/>
    <w:rsid w:val="00B43F27"/>
    <w:rsid w:val="00B47357"/>
    <w:rsid w:val="00B50455"/>
    <w:rsid w:val="00B50B9C"/>
    <w:rsid w:val="00B50BA4"/>
    <w:rsid w:val="00B51963"/>
    <w:rsid w:val="00B52347"/>
    <w:rsid w:val="00B53518"/>
    <w:rsid w:val="00B55552"/>
    <w:rsid w:val="00B556BC"/>
    <w:rsid w:val="00B55A7D"/>
    <w:rsid w:val="00B62820"/>
    <w:rsid w:val="00B62CD7"/>
    <w:rsid w:val="00B64183"/>
    <w:rsid w:val="00B65252"/>
    <w:rsid w:val="00B66137"/>
    <w:rsid w:val="00B67B97"/>
    <w:rsid w:val="00B708D3"/>
    <w:rsid w:val="00B754AC"/>
    <w:rsid w:val="00B77C17"/>
    <w:rsid w:val="00B814D0"/>
    <w:rsid w:val="00B90D95"/>
    <w:rsid w:val="00B91F2F"/>
    <w:rsid w:val="00B926E3"/>
    <w:rsid w:val="00B93336"/>
    <w:rsid w:val="00B966F2"/>
    <w:rsid w:val="00B968C8"/>
    <w:rsid w:val="00B9694F"/>
    <w:rsid w:val="00BA032D"/>
    <w:rsid w:val="00BA15CF"/>
    <w:rsid w:val="00BA3EC5"/>
    <w:rsid w:val="00BA47BC"/>
    <w:rsid w:val="00BA6AC8"/>
    <w:rsid w:val="00BA6D82"/>
    <w:rsid w:val="00BA7DBA"/>
    <w:rsid w:val="00BA7E32"/>
    <w:rsid w:val="00BB3D48"/>
    <w:rsid w:val="00BB537C"/>
    <w:rsid w:val="00BB5395"/>
    <w:rsid w:val="00BB5DFC"/>
    <w:rsid w:val="00BB6B21"/>
    <w:rsid w:val="00BB77A9"/>
    <w:rsid w:val="00BC1611"/>
    <w:rsid w:val="00BC397D"/>
    <w:rsid w:val="00BC3EDF"/>
    <w:rsid w:val="00BC4DA3"/>
    <w:rsid w:val="00BC5DAE"/>
    <w:rsid w:val="00BC6D71"/>
    <w:rsid w:val="00BD0C12"/>
    <w:rsid w:val="00BD1F0C"/>
    <w:rsid w:val="00BD279D"/>
    <w:rsid w:val="00BD2E4F"/>
    <w:rsid w:val="00BD4ECA"/>
    <w:rsid w:val="00BD52E0"/>
    <w:rsid w:val="00BD58C7"/>
    <w:rsid w:val="00BD6BB8"/>
    <w:rsid w:val="00BD70DE"/>
    <w:rsid w:val="00BE1B13"/>
    <w:rsid w:val="00BE1C86"/>
    <w:rsid w:val="00BE1F43"/>
    <w:rsid w:val="00BE3E9C"/>
    <w:rsid w:val="00BE78C2"/>
    <w:rsid w:val="00BF0844"/>
    <w:rsid w:val="00BF0A1C"/>
    <w:rsid w:val="00BF5EC3"/>
    <w:rsid w:val="00BF63BB"/>
    <w:rsid w:val="00C03368"/>
    <w:rsid w:val="00C04470"/>
    <w:rsid w:val="00C0520E"/>
    <w:rsid w:val="00C05FC7"/>
    <w:rsid w:val="00C066A6"/>
    <w:rsid w:val="00C0723D"/>
    <w:rsid w:val="00C11A01"/>
    <w:rsid w:val="00C1721A"/>
    <w:rsid w:val="00C2082D"/>
    <w:rsid w:val="00C228AD"/>
    <w:rsid w:val="00C22A16"/>
    <w:rsid w:val="00C22D04"/>
    <w:rsid w:val="00C23641"/>
    <w:rsid w:val="00C24A33"/>
    <w:rsid w:val="00C30CC2"/>
    <w:rsid w:val="00C32EE7"/>
    <w:rsid w:val="00C34649"/>
    <w:rsid w:val="00C35C35"/>
    <w:rsid w:val="00C36E9C"/>
    <w:rsid w:val="00C40600"/>
    <w:rsid w:val="00C41B64"/>
    <w:rsid w:val="00C4205C"/>
    <w:rsid w:val="00C420EF"/>
    <w:rsid w:val="00C44402"/>
    <w:rsid w:val="00C46C5D"/>
    <w:rsid w:val="00C50D31"/>
    <w:rsid w:val="00C51CEF"/>
    <w:rsid w:val="00C54215"/>
    <w:rsid w:val="00C550F4"/>
    <w:rsid w:val="00C570C3"/>
    <w:rsid w:val="00C57391"/>
    <w:rsid w:val="00C57882"/>
    <w:rsid w:val="00C60F39"/>
    <w:rsid w:val="00C618EF"/>
    <w:rsid w:val="00C624D6"/>
    <w:rsid w:val="00C7270F"/>
    <w:rsid w:val="00C73F9B"/>
    <w:rsid w:val="00C73FE7"/>
    <w:rsid w:val="00C758F8"/>
    <w:rsid w:val="00C758F9"/>
    <w:rsid w:val="00C809F0"/>
    <w:rsid w:val="00C80F3E"/>
    <w:rsid w:val="00C8101A"/>
    <w:rsid w:val="00C82A9C"/>
    <w:rsid w:val="00C833B1"/>
    <w:rsid w:val="00C8467F"/>
    <w:rsid w:val="00C8485F"/>
    <w:rsid w:val="00C8535E"/>
    <w:rsid w:val="00C85F02"/>
    <w:rsid w:val="00C907BC"/>
    <w:rsid w:val="00C9109D"/>
    <w:rsid w:val="00C914D4"/>
    <w:rsid w:val="00C936F5"/>
    <w:rsid w:val="00C941E5"/>
    <w:rsid w:val="00C95985"/>
    <w:rsid w:val="00C96B71"/>
    <w:rsid w:val="00C97BA5"/>
    <w:rsid w:val="00C97E89"/>
    <w:rsid w:val="00CB0E93"/>
    <w:rsid w:val="00CB1163"/>
    <w:rsid w:val="00CB186D"/>
    <w:rsid w:val="00CB2123"/>
    <w:rsid w:val="00CB220C"/>
    <w:rsid w:val="00CB2580"/>
    <w:rsid w:val="00CB304B"/>
    <w:rsid w:val="00CB31CA"/>
    <w:rsid w:val="00CB6CD0"/>
    <w:rsid w:val="00CC073D"/>
    <w:rsid w:val="00CC1C26"/>
    <w:rsid w:val="00CC1FDD"/>
    <w:rsid w:val="00CC5026"/>
    <w:rsid w:val="00CC531E"/>
    <w:rsid w:val="00CC7F7A"/>
    <w:rsid w:val="00CD51CC"/>
    <w:rsid w:val="00CD55A8"/>
    <w:rsid w:val="00CD670C"/>
    <w:rsid w:val="00CD6EDB"/>
    <w:rsid w:val="00CD6F5E"/>
    <w:rsid w:val="00CD7203"/>
    <w:rsid w:val="00CD7BC5"/>
    <w:rsid w:val="00CE0801"/>
    <w:rsid w:val="00CE202A"/>
    <w:rsid w:val="00CE29A4"/>
    <w:rsid w:val="00CE3489"/>
    <w:rsid w:val="00CE392F"/>
    <w:rsid w:val="00CE600A"/>
    <w:rsid w:val="00CF3434"/>
    <w:rsid w:val="00CF4CFF"/>
    <w:rsid w:val="00CF6624"/>
    <w:rsid w:val="00D0256C"/>
    <w:rsid w:val="00D02FCF"/>
    <w:rsid w:val="00D03F9A"/>
    <w:rsid w:val="00D072A6"/>
    <w:rsid w:val="00D112A0"/>
    <w:rsid w:val="00D119BA"/>
    <w:rsid w:val="00D12227"/>
    <w:rsid w:val="00D1341F"/>
    <w:rsid w:val="00D1350B"/>
    <w:rsid w:val="00D14DB9"/>
    <w:rsid w:val="00D15235"/>
    <w:rsid w:val="00D17690"/>
    <w:rsid w:val="00D17940"/>
    <w:rsid w:val="00D22F85"/>
    <w:rsid w:val="00D24BAD"/>
    <w:rsid w:val="00D24E77"/>
    <w:rsid w:val="00D27774"/>
    <w:rsid w:val="00D30948"/>
    <w:rsid w:val="00D31ABA"/>
    <w:rsid w:val="00D32EC0"/>
    <w:rsid w:val="00D47F16"/>
    <w:rsid w:val="00D503CE"/>
    <w:rsid w:val="00D50BF1"/>
    <w:rsid w:val="00D51FE6"/>
    <w:rsid w:val="00D52003"/>
    <w:rsid w:val="00D549B1"/>
    <w:rsid w:val="00D5568C"/>
    <w:rsid w:val="00D56AB6"/>
    <w:rsid w:val="00D62153"/>
    <w:rsid w:val="00D627EF"/>
    <w:rsid w:val="00D63091"/>
    <w:rsid w:val="00D6346F"/>
    <w:rsid w:val="00D63B9D"/>
    <w:rsid w:val="00D65318"/>
    <w:rsid w:val="00D67632"/>
    <w:rsid w:val="00D747E5"/>
    <w:rsid w:val="00D74FC0"/>
    <w:rsid w:val="00D75E9D"/>
    <w:rsid w:val="00D80AF4"/>
    <w:rsid w:val="00D819D2"/>
    <w:rsid w:val="00D81D48"/>
    <w:rsid w:val="00D83434"/>
    <w:rsid w:val="00D8516D"/>
    <w:rsid w:val="00D86A95"/>
    <w:rsid w:val="00D909E8"/>
    <w:rsid w:val="00D93B05"/>
    <w:rsid w:val="00D96339"/>
    <w:rsid w:val="00D97FB7"/>
    <w:rsid w:val="00DA1812"/>
    <w:rsid w:val="00DA1CFA"/>
    <w:rsid w:val="00DA3C49"/>
    <w:rsid w:val="00DA5562"/>
    <w:rsid w:val="00DA723B"/>
    <w:rsid w:val="00DA757F"/>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47A4"/>
    <w:rsid w:val="00DC5FEE"/>
    <w:rsid w:val="00DC6D7E"/>
    <w:rsid w:val="00DD0AEC"/>
    <w:rsid w:val="00DD0C11"/>
    <w:rsid w:val="00DD2991"/>
    <w:rsid w:val="00DD366A"/>
    <w:rsid w:val="00DD3D89"/>
    <w:rsid w:val="00DD4205"/>
    <w:rsid w:val="00DE2DDB"/>
    <w:rsid w:val="00DE34CF"/>
    <w:rsid w:val="00DE3BDA"/>
    <w:rsid w:val="00DE5C41"/>
    <w:rsid w:val="00DF1834"/>
    <w:rsid w:val="00DF1D5A"/>
    <w:rsid w:val="00DF33B2"/>
    <w:rsid w:val="00DF4B66"/>
    <w:rsid w:val="00DF559E"/>
    <w:rsid w:val="00DF6F77"/>
    <w:rsid w:val="00DF7B18"/>
    <w:rsid w:val="00E00883"/>
    <w:rsid w:val="00E00C85"/>
    <w:rsid w:val="00E01545"/>
    <w:rsid w:val="00E0689A"/>
    <w:rsid w:val="00E07B2C"/>
    <w:rsid w:val="00E10BB2"/>
    <w:rsid w:val="00E13927"/>
    <w:rsid w:val="00E146FA"/>
    <w:rsid w:val="00E14A83"/>
    <w:rsid w:val="00E15ADA"/>
    <w:rsid w:val="00E16215"/>
    <w:rsid w:val="00E2616C"/>
    <w:rsid w:val="00E31C6C"/>
    <w:rsid w:val="00E332C7"/>
    <w:rsid w:val="00E33314"/>
    <w:rsid w:val="00E33FC5"/>
    <w:rsid w:val="00E349A7"/>
    <w:rsid w:val="00E400FB"/>
    <w:rsid w:val="00E40865"/>
    <w:rsid w:val="00E42818"/>
    <w:rsid w:val="00E42CBA"/>
    <w:rsid w:val="00E436E6"/>
    <w:rsid w:val="00E437C8"/>
    <w:rsid w:val="00E531A4"/>
    <w:rsid w:val="00E55EBB"/>
    <w:rsid w:val="00E605C7"/>
    <w:rsid w:val="00E60614"/>
    <w:rsid w:val="00E609A4"/>
    <w:rsid w:val="00E60F3F"/>
    <w:rsid w:val="00E61A80"/>
    <w:rsid w:val="00E61AB2"/>
    <w:rsid w:val="00E63216"/>
    <w:rsid w:val="00E64132"/>
    <w:rsid w:val="00E7286D"/>
    <w:rsid w:val="00E772F6"/>
    <w:rsid w:val="00E7785B"/>
    <w:rsid w:val="00E80376"/>
    <w:rsid w:val="00E8065D"/>
    <w:rsid w:val="00E84E31"/>
    <w:rsid w:val="00E86016"/>
    <w:rsid w:val="00E86904"/>
    <w:rsid w:val="00E86B9F"/>
    <w:rsid w:val="00E9072B"/>
    <w:rsid w:val="00E948C9"/>
    <w:rsid w:val="00EA1D03"/>
    <w:rsid w:val="00EA29FC"/>
    <w:rsid w:val="00EA4758"/>
    <w:rsid w:val="00EA4ABC"/>
    <w:rsid w:val="00EA59B1"/>
    <w:rsid w:val="00EA5CA6"/>
    <w:rsid w:val="00EA7247"/>
    <w:rsid w:val="00EB1F1A"/>
    <w:rsid w:val="00EB2E70"/>
    <w:rsid w:val="00EB6229"/>
    <w:rsid w:val="00EB6352"/>
    <w:rsid w:val="00EC099D"/>
    <w:rsid w:val="00EC3DB9"/>
    <w:rsid w:val="00EC4553"/>
    <w:rsid w:val="00EC5BD6"/>
    <w:rsid w:val="00EC5EC2"/>
    <w:rsid w:val="00EC5EEA"/>
    <w:rsid w:val="00ED0CC0"/>
    <w:rsid w:val="00ED2D35"/>
    <w:rsid w:val="00ED4D3C"/>
    <w:rsid w:val="00ED7ED3"/>
    <w:rsid w:val="00EE1F22"/>
    <w:rsid w:val="00EE32E7"/>
    <w:rsid w:val="00EE449C"/>
    <w:rsid w:val="00EE7D7C"/>
    <w:rsid w:val="00EF0B64"/>
    <w:rsid w:val="00EF289F"/>
    <w:rsid w:val="00EF37F6"/>
    <w:rsid w:val="00EF4F35"/>
    <w:rsid w:val="00EF5658"/>
    <w:rsid w:val="00EF5C89"/>
    <w:rsid w:val="00EF67EC"/>
    <w:rsid w:val="00EF6C05"/>
    <w:rsid w:val="00F0153D"/>
    <w:rsid w:val="00F03BDE"/>
    <w:rsid w:val="00F04B71"/>
    <w:rsid w:val="00F07622"/>
    <w:rsid w:val="00F108D9"/>
    <w:rsid w:val="00F116C9"/>
    <w:rsid w:val="00F13CEC"/>
    <w:rsid w:val="00F148AC"/>
    <w:rsid w:val="00F16ADD"/>
    <w:rsid w:val="00F16B90"/>
    <w:rsid w:val="00F20554"/>
    <w:rsid w:val="00F207AC"/>
    <w:rsid w:val="00F2170A"/>
    <w:rsid w:val="00F226A8"/>
    <w:rsid w:val="00F23714"/>
    <w:rsid w:val="00F24FA6"/>
    <w:rsid w:val="00F25D98"/>
    <w:rsid w:val="00F26315"/>
    <w:rsid w:val="00F26A74"/>
    <w:rsid w:val="00F27148"/>
    <w:rsid w:val="00F300FB"/>
    <w:rsid w:val="00F3103C"/>
    <w:rsid w:val="00F312BD"/>
    <w:rsid w:val="00F33067"/>
    <w:rsid w:val="00F345C6"/>
    <w:rsid w:val="00F345EE"/>
    <w:rsid w:val="00F34D37"/>
    <w:rsid w:val="00F406C3"/>
    <w:rsid w:val="00F418B2"/>
    <w:rsid w:val="00F42990"/>
    <w:rsid w:val="00F42B40"/>
    <w:rsid w:val="00F43165"/>
    <w:rsid w:val="00F458BA"/>
    <w:rsid w:val="00F46EBB"/>
    <w:rsid w:val="00F5278D"/>
    <w:rsid w:val="00F537EA"/>
    <w:rsid w:val="00F573A9"/>
    <w:rsid w:val="00F61B42"/>
    <w:rsid w:val="00F61BC7"/>
    <w:rsid w:val="00F62350"/>
    <w:rsid w:val="00F6320C"/>
    <w:rsid w:val="00F63A61"/>
    <w:rsid w:val="00F65DC7"/>
    <w:rsid w:val="00F675EF"/>
    <w:rsid w:val="00F725AE"/>
    <w:rsid w:val="00F74696"/>
    <w:rsid w:val="00F7629D"/>
    <w:rsid w:val="00F8215A"/>
    <w:rsid w:val="00F8443A"/>
    <w:rsid w:val="00F8559D"/>
    <w:rsid w:val="00F85966"/>
    <w:rsid w:val="00F85D31"/>
    <w:rsid w:val="00F90A7F"/>
    <w:rsid w:val="00F90AE0"/>
    <w:rsid w:val="00F9555E"/>
    <w:rsid w:val="00F95ED6"/>
    <w:rsid w:val="00F9605C"/>
    <w:rsid w:val="00FA3951"/>
    <w:rsid w:val="00FA53C9"/>
    <w:rsid w:val="00FA7CDB"/>
    <w:rsid w:val="00FB0444"/>
    <w:rsid w:val="00FB1CC6"/>
    <w:rsid w:val="00FB1D77"/>
    <w:rsid w:val="00FB3678"/>
    <w:rsid w:val="00FB37F4"/>
    <w:rsid w:val="00FB6386"/>
    <w:rsid w:val="00FB6F06"/>
    <w:rsid w:val="00FB72E5"/>
    <w:rsid w:val="00FC2674"/>
    <w:rsid w:val="00FC2A5F"/>
    <w:rsid w:val="00FC331B"/>
    <w:rsid w:val="00FC3E22"/>
    <w:rsid w:val="00FC731E"/>
    <w:rsid w:val="00FD197F"/>
    <w:rsid w:val="00FD3503"/>
    <w:rsid w:val="00FD6006"/>
    <w:rsid w:val="00FD779D"/>
    <w:rsid w:val="00FE3046"/>
    <w:rsid w:val="00FE524B"/>
    <w:rsid w:val="00FF0246"/>
    <w:rsid w:val="00FF0CCB"/>
    <w:rsid w:val="00FF2E8F"/>
    <w:rsid w:val="00FF4032"/>
    <w:rsid w:val="00FF4565"/>
    <w:rsid w:val="00FF56F4"/>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1DC"/>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7"/>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8"/>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37"/>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2CC9-104E-4355-8F57-67B83E8B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2026</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(Xiaox)</cp:lastModifiedBy>
  <cp:revision>2</cp:revision>
  <cp:lastPrinted>1899-12-31T16:00:00Z</cp:lastPrinted>
  <dcterms:created xsi:type="dcterms:W3CDTF">2020-02-14T01:51:00Z</dcterms:created>
  <dcterms:modified xsi:type="dcterms:W3CDTF">2020-02-14T01:51:00Z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(3)8CGUiUwlhMYp0kMmGS2Nk1fgSwsPHwDoJHf5Ri1tEAHgX37zoCk18FvvtQV1fxydDIqf5zwl
aTvh/MfNEb0M2XmNf8KKWhi6i+bbGRa0tAGBFp5/ElkvdGcKTWhxiHgZjpk8LvAwP7AUijJF
oALe55WFxX1pegklYCV9VnWYJW9GMGUHAJdHbba/UIrfaPlvLpOHU1LVlMui+28CTDjFkjh+
GemateSNzj0KorB4tA</vt:lpwstr>
  </property>
  <property fmtid="{D5CDD505-2E9C-101B-9397-08002B2CF9AE}" pid="4" name="_2015_ms_pID_7253431">
    <vt:lpwstr>+ZFgzkqMSWA7izHAyrAfSXt5ogb4pHNxOGtIA1xodcaqpC7pBBEv0W
Fb1Se8xt/Pe5VUhU8LZHcE/Unv3YMA7w67XI3SgwQ7P+oRKzyMt7VD1NRGEYuWPcQa4j6bXx
JL1j+WB12/LdU7wHVoVf/6Q0p993ahfnbx8GsMiXq+DW62l9rVmK9Ny19kh1kycMKWT48HKt
45YPOkRZ4fX8fvZbvQQBaelfJggCWL5pzdwK</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1581644788</vt:lpwstr>
  </property>
</Properties>
</file>